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E3C91" w14:textId="77777777" w:rsidR="005215FB" w:rsidRPr="005215FB" w:rsidRDefault="005215FB" w:rsidP="00E86357">
      <w:pPr>
        <w:pStyle w:val="NoSpacing"/>
      </w:pPr>
    </w:p>
    <w:p w14:paraId="3EC65B6C" w14:textId="77777777" w:rsidR="005215FB" w:rsidRPr="005215FB" w:rsidRDefault="005215FB" w:rsidP="005215FB">
      <w:pPr>
        <w:spacing w:line="480" w:lineRule="auto"/>
        <w:jc w:val="center"/>
        <w:rPr>
          <w:rFonts w:ascii="Times New Roman" w:hAnsi="Times New Roman" w:cs="Times New Roman"/>
          <w:sz w:val="24"/>
          <w:szCs w:val="24"/>
        </w:rPr>
      </w:pPr>
    </w:p>
    <w:p w14:paraId="5AAE026B" w14:textId="77777777" w:rsidR="005215FB" w:rsidRPr="005215FB" w:rsidRDefault="005215FB" w:rsidP="005215FB">
      <w:pPr>
        <w:spacing w:line="480" w:lineRule="auto"/>
        <w:jc w:val="center"/>
        <w:rPr>
          <w:rFonts w:ascii="Times New Roman" w:hAnsi="Times New Roman" w:cs="Times New Roman"/>
          <w:sz w:val="24"/>
          <w:szCs w:val="24"/>
        </w:rPr>
      </w:pPr>
    </w:p>
    <w:p w14:paraId="609FA7F3" w14:textId="77777777" w:rsidR="005215FB" w:rsidRPr="005215FB" w:rsidRDefault="005215FB" w:rsidP="005215FB">
      <w:pPr>
        <w:spacing w:line="480" w:lineRule="auto"/>
        <w:jc w:val="center"/>
        <w:rPr>
          <w:rFonts w:ascii="Times New Roman" w:hAnsi="Times New Roman" w:cs="Times New Roman"/>
          <w:sz w:val="24"/>
          <w:szCs w:val="24"/>
        </w:rPr>
      </w:pPr>
    </w:p>
    <w:p w14:paraId="67FAF063" w14:textId="77777777" w:rsidR="005215FB" w:rsidRPr="005215FB" w:rsidRDefault="005215FB" w:rsidP="005215FB">
      <w:pPr>
        <w:spacing w:line="480" w:lineRule="auto"/>
        <w:jc w:val="center"/>
        <w:rPr>
          <w:rFonts w:ascii="Times New Roman" w:hAnsi="Times New Roman" w:cs="Times New Roman"/>
          <w:sz w:val="24"/>
          <w:szCs w:val="24"/>
        </w:rPr>
      </w:pPr>
    </w:p>
    <w:p w14:paraId="20E50160" w14:textId="77777777" w:rsidR="005215FB" w:rsidRPr="005215FB" w:rsidRDefault="005215FB" w:rsidP="005215FB">
      <w:pPr>
        <w:spacing w:line="480" w:lineRule="auto"/>
        <w:jc w:val="center"/>
        <w:rPr>
          <w:rFonts w:ascii="Times New Roman" w:hAnsi="Times New Roman" w:cs="Times New Roman"/>
          <w:sz w:val="24"/>
          <w:szCs w:val="24"/>
        </w:rPr>
      </w:pPr>
    </w:p>
    <w:p w14:paraId="0C727993" w14:textId="77777777" w:rsidR="005215FB" w:rsidRPr="005215FB" w:rsidRDefault="005215FB" w:rsidP="005215FB">
      <w:pPr>
        <w:spacing w:line="480" w:lineRule="auto"/>
        <w:jc w:val="center"/>
        <w:rPr>
          <w:rFonts w:ascii="Times New Roman" w:hAnsi="Times New Roman" w:cs="Times New Roman"/>
          <w:sz w:val="24"/>
          <w:szCs w:val="24"/>
        </w:rPr>
      </w:pPr>
    </w:p>
    <w:p w14:paraId="1EAEAAA3" w14:textId="77777777" w:rsidR="005215FB" w:rsidRPr="005215FB" w:rsidRDefault="005215FB" w:rsidP="005215FB">
      <w:pPr>
        <w:spacing w:line="480" w:lineRule="auto"/>
        <w:jc w:val="center"/>
        <w:rPr>
          <w:rFonts w:ascii="Times New Roman" w:hAnsi="Times New Roman" w:cs="Times New Roman"/>
          <w:sz w:val="24"/>
          <w:szCs w:val="24"/>
        </w:rPr>
      </w:pPr>
    </w:p>
    <w:p w14:paraId="2DD4E577" w14:textId="77777777" w:rsidR="005215FB" w:rsidRPr="005215FB" w:rsidRDefault="005215FB" w:rsidP="005215FB">
      <w:pPr>
        <w:spacing w:line="480" w:lineRule="auto"/>
        <w:jc w:val="center"/>
        <w:rPr>
          <w:rFonts w:ascii="Times New Roman" w:hAnsi="Times New Roman" w:cs="Times New Roman"/>
          <w:sz w:val="24"/>
          <w:szCs w:val="24"/>
        </w:rPr>
      </w:pPr>
    </w:p>
    <w:p w14:paraId="5B73CD30" w14:textId="77777777" w:rsidR="005215FB" w:rsidRPr="005215FB" w:rsidRDefault="005215FB" w:rsidP="005215FB">
      <w:pPr>
        <w:spacing w:line="480" w:lineRule="auto"/>
        <w:jc w:val="center"/>
        <w:rPr>
          <w:rFonts w:ascii="Times New Roman" w:hAnsi="Times New Roman" w:cs="Times New Roman"/>
          <w:sz w:val="24"/>
          <w:szCs w:val="24"/>
        </w:rPr>
      </w:pPr>
    </w:p>
    <w:p w14:paraId="049384CE" w14:textId="77777777" w:rsidR="005215FB" w:rsidRPr="005215FB" w:rsidRDefault="005215FB" w:rsidP="005215FB">
      <w:pPr>
        <w:spacing w:line="480" w:lineRule="auto"/>
        <w:jc w:val="center"/>
        <w:rPr>
          <w:rFonts w:ascii="Times New Roman" w:hAnsi="Times New Roman" w:cs="Times New Roman"/>
          <w:sz w:val="24"/>
          <w:szCs w:val="24"/>
        </w:rPr>
      </w:pPr>
    </w:p>
    <w:p w14:paraId="2A5A8890" w14:textId="77777777" w:rsidR="005215FB" w:rsidRPr="005215FB" w:rsidRDefault="005215FB" w:rsidP="005215FB">
      <w:pPr>
        <w:spacing w:line="480" w:lineRule="auto"/>
        <w:jc w:val="center"/>
        <w:rPr>
          <w:rFonts w:ascii="Times New Roman" w:hAnsi="Times New Roman" w:cs="Times New Roman"/>
          <w:sz w:val="24"/>
          <w:szCs w:val="24"/>
        </w:rPr>
      </w:pPr>
    </w:p>
    <w:p w14:paraId="6E35B8DA" w14:textId="77777777" w:rsidR="005215FB" w:rsidRPr="005215FB" w:rsidRDefault="00B6051E" w:rsidP="00A30CDF">
      <w:pPr>
        <w:spacing w:line="480" w:lineRule="auto"/>
        <w:jc w:val="center"/>
        <w:rPr>
          <w:rFonts w:ascii="Times New Roman" w:hAnsi="Times New Roman" w:cs="Times New Roman"/>
          <w:sz w:val="24"/>
          <w:szCs w:val="24"/>
        </w:rPr>
      </w:pPr>
      <w:r w:rsidRPr="005215FB">
        <w:rPr>
          <w:rFonts w:ascii="Times New Roman" w:hAnsi="Times New Roman" w:cs="Times New Roman"/>
          <w:sz w:val="24"/>
          <w:szCs w:val="24"/>
        </w:rPr>
        <w:t>Health disparities and access to care</w:t>
      </w:r>
    </w:p>
    <w:p w14:paraId="1E017A69" w14:textId="47A3853C" w:rsidR="005215FB" w:rsidRPr="005215FB" w:rsidRDefault="00B6051E" w:rsidP="00A30CD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Charles Drew </w:t>
      </w:r>
      <w:r w:rsidR="003A4806">
        <w:rPr>
          <w:rFonts w:ascii="Times New Roman" w:hAnsi="Times New Roman" w:cs="Times New Roman"/>
          <w:sz w:val="24"/>
          <w:szCs w:val="24"/>
        </w:rPr>
        <w:t>University</w:t>
      </w:r>
    </w:p>
    <w:p w14:paraId="39C1C152" w14:textId="77777777" w:rsidR="005215FB" w:rsidRPr="005215FB" w:rsidRDefault="00B6051E" w:rsidP="00A30CDF">
      <w:pPr>
        <w:tabs>
          <w:tab w:val="left" w:pos="6150"/>
          <w:tab w:val="center" w:pos="7177"/>
        </w:tabs>
        <w:spacing w:line="480" w:lineRule="auto"/>
        <w:jc w:val="center"/>
        <w:rPr>
          <w:rFonts w:ascii="Times New Roman" w:hAnsi="Times New Roman" w:cs="Times New Roman"/>
          <w:sz w:val="24"/>
          <w:szCs w:val="24"/>
        </w:rPr>
      </w:pPr>
      <w:r>
        <w:rPr>
          <w:rFonts w:ascii="Times New Roman" w:hAnsi="Times New Roman" w:cs="Times New Roman"/>
          <w:sz w:val="24"/>
          <w:szCs w:val="24"/>
        </w:rPr>
        <w:t>Kathryn Erhahon Otuma and Omobola Fashola</w:t>
      </w:r>
    </w:p>
    <w:p w14:paraId="592242F3" w14:textId="77777777" w:rsidR="005215FB" w:rsidRPr="005215FB" w:rsidRDefault="00B6051E" w:rsidP="00A30CDF">
      <w:pPr>
        <w:spacing w:line="480" w:lineRule="auto"/>
        <w:jc w:val="center"/>
        <w:rPr>
          <w:rFonts w:ascii="Times New Roman" w:hAnsi="Times New Roman" w:cs="Times New Roman"/>
          <w:sz w:val="24"/>
          <w:szCs w:val="24"/>
        </w:rPr>
      </w:pPr>
      <w:r w:rsidRPr="005215FB">
        <w:rPr>
          <w:rFonts w:ascii="Times New Roman" w:hAnsi="Times New Roman" w:cs="Times New Roman"/>
          <w:sz w:val="24"/>
          <w:szCs w:val="24"/>
        </w:rPr>
        <w:t>Student’s Name</w:t>
      </w:r>
    </w:p>
    <w:p w14:paraId="126F4E27" w14:textId="34281069" w:rsidR="005215FB" w:rsidRDefault="00B6051E" w:rsidP="00A30CDF">
      <w:pPr>
        <w:spacing w:line="480" w:lineRule="auto"/>
        <w:jc w:val="center"/>
        <w:rPr>
          <w:rFonts w:ascii="Times New Roman" w:hAnsi="Times New Roman" w:cs="Times New Roman"/>
          <w:sz w:val="24"/>
          <w:szCs w:val="24"/>
        </w:rPr>
      </w:pPr>
      <w:r w:rsidRPr="005215FB">
        <w:rPr>
          <w:rFonts w:ascii="Times New Roman" w:hAnsi="Times New Roman" w:cs="Times New Roman"/>
          <w:sz w:val="24"/>
          <w:szCs w:val="24"/>
        </w:rPr>
        <w:t>Date</w:t>
      </w:r>
      <w:r w:rsidR="00A30CDF">
        <w:rPr>
          <w:rFonts w:ascii="Times New Roman" w:hAnsi="Times New Roman" w:cs="Times New Roman"/>
          <w:sz w:val="24"/>
          <w:szCs w:val="24"/>
        </w:rPr>
        <w:t xml:space="preserve"> 3/15/21</w:t>
      </w:r>
    </w:p>
    <w:p w14:paraId="000A65FD" w14:textId="77777777" w:rsidR="00E86357" w:rsidRPr="005215FB" w:rsidRDefault="00E86357" w:rsidP="00A30CDF">
      <w:pPr>
        <w:spacing w:line="480" w:lineRule="auto"/>
        <w:jc w:val="center"/>
        <w:rPr>
          <w:rFonts w:ascii="Times New Roman" w:hAnsi="Times New Roman" w:cs="Times New Roman"/>
          <w:sz w:val="24"/>
          <w:szCs w:val="24"/>
        </w:rPr>
      </w:pPr>
    </w:p>
    <w:p w14:paraId="5315FAE5" w14:textId="77777777" w:rsidR="005215FB" w:rsidRDefault="005215FB" w:rsidP="005215FB">
      <w:pPr>
        <w:spacing w:line="480" w:lineRule="auto"/>
        <w:rPr>
          <w:rFonts w:ascii="Times New Roman" w:hAnsi="Times New Roman" w:cs="Times New Roman"/>
          <w:sz w:val="24"/>
          <w:szCs w:val="24"/>
        </w:rPr>
      </w:pPr>
    </w:p>
    <w:p w14:paraId="0D46FD09" w14:textId="77777777" w:rsidR="00FD4956" w:rsidRPr="005215FB" w:rsidRDefault="00B6051E"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lastRenderedPageBreak/>
        <w:t>Health disparities and access to care</w:t>
      </w:r>
    </w:p>
    <w:p w14:paraId="7765ED93" w14:textId="77777777" w:rsidR="001338F2" w:rsidRPr="005215FB" w:rsidRDefault="00B6051E"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Introduction</w:t>
      </w:r>
    </w:p>
    <w:p w14:paraId="1C582028" w14:textId="0D94C079" w:rsidR="00FD4956"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Health disparities refer </w:t>
      </w:r>
      <w:r w:rsidR="00F92716" w:rsidRPr="005215FB">
        <w:rPr>
          <w:rFonts w:ascii="Times New Roman" w:hAnsi="Times New Roman" w:cs="Times New Roman"/>
          <w:sz w:val="24"/>
          <w:szCs w:val="24"/>
        </w:rPr>
        <w:t>to the discriminations in the excellence of health, health care, and health results experienced by</w:t>
      </w:r>
      <w:r w:rsidR="00002074">
        <w:rPr>
          <w:rFonts w:ascii="Times New Roman" w:hAnsi="Times New Roman" w:cs="Times New Roman"/>
          <w:sz w:val="24"/>
          <w:szCs w:val="24"/>
        </w:rPr>
        <w:t xml:space="preserve"> a</w:t>
      </w:r>
      <w:r w:rsidR="00F92716" w:rsidRPr="005215FB">
        <w:rPr>
          <w:rFonts w:ascii="Times New Roman" w:hAnsi="Times New Roman" w:cs="Times New Roman"/>
          <w:sz w:val="24"/>
          <w:szCs w:val="24"/>
        </w:rPr>
        <w:t xml:space="preserve"> group</w:t>
      </w:r>
      <w:r w:rsidR="003A4806">
        <w:rPr>
          <w:rFonts w:ascii="Times New Roman" w:hAnsi="Times New Roman" w:cs="Times New Roman"/>
          <w:sz w:val="24"/>
          <w:szCs w:val="24"/>
        </w:rPr>
        <w:t xml:space="preserve"> of people</w:t>
      </w:r>
      <w:r w:rsidR="00F92716" w:rsidRPr="005215FB">
        <w:rPr>
          <w:rFonts w:ascii="Times New Roman" w:hAnsi="Times New Roman" w:cs="Times New Roman"/>
          <w:sz w:val="24"/>
          <w:szCs w:val="24"/>
        </w:rPr>
        <w:t xml:space="preserve"> based on </w:t>
      </w:r>
      <w:r w:rsidR="00002074">
        <w:rPr>
          <w:rFonts w:ascii="Times New Roman" w:hAnsi="Times New Roman" w:cs="Times New Roman"/>
          <w:sz w:val="24"/>
          <w:szCs w:val="24"/>
        </w:rPr>
        <w:t xml:space="preserve">their </w:t>
      </w:r>
      <w:r w:rsidR="00F92716" w:rsidRPr="005215FB">
        <w:rPr>
          <w:rFonts w:ascii="Times New Roman" w:hAnsi="Times New Roman" w:cs="Times New Roman"/>
          <w:sz w:val="24"/>
          <w:szCs w:val="24"/>
        </w:rPr>
        <w:t xml:space="preserve">cultural, racial, ecological characteristics, and </w:t>
      </w:r>
      <w:r w:rsidR="00002074">
        <w:rPr>
          <w:rFonts w:ascii="Times New Roman" w:hAnsi="Times New Roman" w:cs="Times New Roman"/>
          <w:sz w:val="24"/>
          <w:szCs w:val="24"/>
        </w:rPr>
        <w:t>socio-</w:t>
      </w:r>
      <w:r w:rsidR="00F92716" w:rsidRPr="005215FB">
        <w:rPr>
          <w:rFonts w:ascii="Times New Roman" w:hAnsi="Times New Roman" w:cs="Times New Roman"/>
          <w:sz w:val="24"/>
          <w:szCs w:val="24"/>
        </w:rPr>
        <w:t>economic</w:t>
      </w:r>
      <w:r w:rsidR="00002074">
        <w:rPr>
          <w:rFonts w:ascii="Times New Roman" w:hAnsi="Times New Roman" w:cs="Times New Roman"/>
          <w:sz w:val="24"/>
          <w:szCs w:val="24"/>
        </w:rPr>
        <w:t xml:space="preserve"> status.</w:t>
      </w:r>
      <w:r w:rsidR="00F92716" w:rsidRPr="005215FB">
        <w:rPr>
          <w:rFonts w:ascii="Times New Roman" w:hAnsi="Times New Roman" w:cs="Times New Roman"/>
          <w:sz w:val="24"/>
          <w:szCs w:val="24"/>
        </w:rPr>
        <w:t xml:space="preserve"> Numerous issues contribute to health disparities</w:t>
      </w:r>
      <w:r w:rsidR="00B0739C">
        <w:rPr>
          <w:rFonts w:ascii="Times New Roman" w:hAnsi="Times New Roman" w:cs="Times New Roman"/>
          <w:sz w:val="24"/>
          <w:szCs w:val="24"/>
        </w:rPr>
        <w:t>.</w:t>
      </w:r>
      <w:r w:rsidR="00F92716" w:rsidRPr="005215FB">
        <w:rPr>
          <w:rFonts w:ascii="Times New Roman" w:hAnsi="Times New Roman" w:cs="Times New Roman"/>
          <w:sz w:val="24"/>
          <w:szCs w:val="24"/>
        </w:rPr>
        <w:t xml:space="preserve"> </w:t>
      </w:r>
      <w:r w:rsidR="00B0739C">
        <w:rPr>
          <w:rFonts w:ascii="Times New Roman" w:hAnsi="Times New Roman" w:cs="Times New Roman"/>
          <w:sz w:val="24"/>
          <w:szCs w:val="24"/>
        </w:rPr>
        <w:t xml:space="preserve">These include </w:t>
      </w:r>
      <w:r w:rsidR="00F92716" w:rsidRPr="005215FB">
        <w:rPr>
          <w:rFonts w:ascii="Times New Roman" w:hAnsi="Times New Roman" w:cs="Times New Roman"/>
          <w:sz w:val="24"/>
          <w:szCs w:val="24"/>
        </w:rPr>
        <w:t xml:space="preserve">genetics, access to care, poor quality of </w:t>
      </w:r>
      <w:r w:rsidR="00235073" w:rsidRPr="005215FB">
        <w:rPr>
          <w:rFonts w:ascii="Times New Roman" w:hAnsi="Times New Roman" w:cs="Times New Roman"/>
          <w:sz w:val="24"/>
          <w:szCs w:val="24"/>
        </w:rPr>
        <w:t xml:space="preserve">care, </w:t>
      </w:r>
      <w:r w:rsidR="003A4806">
        <w:rPr>
          <w:rFonts w:ascii="Times New Roman" w:hAnsi="Times New Roman" w:cs="Times New Roman"/>
          <w:sz w:val="24"/>
          <w:szCs w:val="24"/>
        </w:rPr>
        <w:t xml:space="preserve">and </w:t>
      </w:r>
      <w:r w:rsidR="00235073" w:rsidRPr="005215FB">
        <w:rPr>
          <w:rFonts w:ascii="Times New Roman" w:hAnsi="Times New Roman" w:cs="Times New Roman"/>
          <w:sz w:val="24"/>
          <w:szCs w:val="24"/>
        </w:rPr>
        <w:t>community</w:t>
      </w:r>
      <w:r w:rsidR="00F92716" w:rsidRPr="005215FB">
        <w:rPr>
          <w:rFonts w:ascii="Times New Roman" w:hAnsi="Times New Roman" w:cs="Times New Roman"/>
          <w:sz w:val="24"/>
          <w:szCs w:val="24"/>
        </w:rPr>
        <w:t xml:space="preserve"> </w:t>
      </w:r>
      <w:r w:rsidR="00235073" w:rsidRPr="005215FB">
        <w:rPr>
          <w:rFonts w:ascii="Times New Roman" w:hAnsi="Times New Roman" w:cs="Times New Roman"/>
          <w:sz w:val="24"/>
          <w:szCs w:val="24"/>
        </w:rPr>
        <w:t>structures</w:t>
      </w:r>
      <w:r w:rsidR="00DA592D" w:rsidRPr="005215FB">
        <w:rPr>
          <w:rFonts w:ascii="Times New Roman" w:hAnsi="Times New Roman" w:cs="Times New Roman"/>
          <w:sz w:val="24"/>
          <w:szCs w:val="24"/>
        </w:rPr>
        <w:t>. Even at times when revenue, health c</w:t>
      </w:r>
      <w:r w:rsidR="00265BCC">
        <w:rPr>
          <w:rFonts w:ascii="Times New Roman" w:hAnsi="Times New Roman" w:cs="Times New Roman"/>
          <w:sz w:val="24"/>
          <w:szCs w:val="24"/>
        </w:rPr>
        <w:t>are expenses</w:t>
      </w:r>
      <w:r w:rsidR="00DA592D" w:rsidRPr="005215FB">
        <w:rPr>
          <w:rFonts w:ascii="Times New Roman" w:hAnsi="Times New Roman" w:cs="Times New Roman"/>
          <w:sz w:val="24"/>
          <w:szCs w:val="24"/>
        </w:rPr>
        <w:t xml:space="preserve">, and access to care are reported, disparities persist. </w:t>
      </w:r>
      <w:r w:rsidR="006B69A1">
        <w:rPr>
          <w:rFonts w:ascii="Times New Roman" w:hAnsi="Times New Roman" w:cs="Times New Roman"/>
          <w:sz w:val="24"/>
          <w:szCs w:val="24"/>
        </w:rPr>
        <w:t>P</w:t>
      </w:r>
      <w:r w:rsidR="00DA592D" w:rsidRPr="005215FB">
        <w:rPr>
          <w:rFonts w:ascii="Times New Roman" w:hAnsi="Times New Roman" w:cs="Times New Roman"/>
          <w:sz w:val="24"/>
          <w:szCs w:val="24"/>
        </w:rPr>
        <w:t xml:space="preserve">oor health </w:t>
      </w:r>
      <w:r w:rsidR="00D47A7F">
        <w:rPr>
          <w:rFonts w:ascii="Times New Roman" w:hAnsi="Times New Roman" w:cs="Times New Roman"/>
          <w:sz w:val="24"/>
          <w:szCs w:val="24"/>
        </w:rPr>
        <w:t xml:space="preserve">may </w:t>
      </w:r>
      <w:r w:rsidR="00D47A7F" w:rsidRPr="005215FB">
        <w:rPr>
          <w:rFonts w:ascii="Times New Roman" w:hAnsi="Times New Roman" w:cs="Times New Roman"/>
          <w:sz w:val="24"/>
          <w:szCs w:val="24"/>
        </w:rPr>
        <w:t>result</w:t>
      </w:r>
      <w:r w:rsidR="00DA592D" w:rsidRPr="005215FB">
        <w:rPr>
          <w:rFonts w:ascii="Times New Roman" w:hAnsi="Times New Roman" w:cs="Times New Roman"/>
          <w:sz w:val="24"/>
          <w:szCs w:val="24"/>
        </w:rPr>
        <w:t xml:space="preserve"> in infant death</w:t>
      </w:r>
      <w:r w:rsidR="00265BCC">
        <w:rPr>
          <w:rFonts w:ascii="Times New Roman" w:hAnsi="Times New Roman" w:cs="Times New Roman"/>
          <w:sz w:val="24"/>
          <w:szCs w:val="24"/>
        </w:rPr>
        <w:t>s</w:t>
      </w:r>
      <w:r w:rsidR="00DA592D" w:rsidRPr="005215FB">
        <w:rPr>
          <w:rFonts w:ascii="Times New Roman" w:hAnsi="Times New Roman" w:cs="Times New Roman"/>
          <w:sz w:val="24"/>
          <w:szCs w:val="24"/>
        </w:rPr>
        <w:t xml:space="preserve">, </w:t>
      </w:r>
      <w:r w:rsidR="00265BCC">
        <w:rPr>
          <w:rFonts w:ascii="Times New Roman" w:hAnsi="Times New Roman" w:cs="Times New Roman"/>
          <w:sz w:val="24"/>
          <w:szCs w:val="24"/>
        </w:rPr>
        <w:t xml:space="preserve">decreased </w:t>
      </w:r>
      <w:r w:rsidR="00DA592D" w:rsidRPr="005215FB">
        <w:rPr>
          <w:rFonts w:ascii="Times New Roman" w:hAnsi="Times New Roman" w:cs="Times New Roman"/>
          <w:sz w:val="24"/>
          <w:szCs w:val="24"/>
        </w:rPr>
        <w:t>life expecta</w:t>
      </w:r>
      <w:r w:rsidR="00D47A7F">
        <w:rPr>
          <w:rFonts w:ascii="Times New Roman" w:hAnsi="Times New Roman" w:cs="Times New Roman"/>
          <w:sz w:val="24"/>
          <w:szCs w:val="24"/>
        </w:rPr>
        <w:t>ncy</w:t>
      </w:r>
      <w:r w:rsidR="00DA592D" w:rsidRPr="005215FB">
        <w:rPr>
          <w:rFonts w:ascii="Times New Roman" w:hAnsi="Times New Roman" w:cs="Times New Roman"/>
          <w:sz w:val="24"/>
          <w:szCs w:val="24"/>
        </w:rPr>
        <w:t>, frequency of chronic illness</w:t>
      </w:r>
      <w:r w:rsidR="00E47676">
        <w:rPr>
          <w:rFonts w:ascii="Times New Roman" w:hAnsi="Times New Roman" w:cs="Times New Roman"/>
          <w:sz w:val="24"/>
          <w:szCs w:val="24"/>
        </w:rPr>
        <w:t xml:space="preserve">, </w:t>
      </w:r>
      <w:r w:rsidR="00D47A7F">
        <w:rPr>
          <w:rFonts w:ascii="Times New Roman" w:hAnsi="Times New Roman" w:cs="Times New Roman"/>
          <w:sz w:val="24"/>
          <w:szCs w:val="24"/>
        </w:rPr>
        <w:t xml:space="preserve">which may be </w:t>
      </w:r>
      <w:r w:rsidR="00DA592D" w:rsidRPr="005215FB">
        <w:rPr>
          <w:rFonts w:ascii="Times New Roman" w:hAnsi="Times New Roman" w:cs="Times New Roman"/>
          <w:sz w:val="24"/>
          <w:szCs w:val="24"/>
        </w:rPr>
        <w:t>reveal</w:t>
      </w:r>
      <w:r w:rsidR="00D47A7F">
        <w:rPr>
          <w:rFonts w:ascii="Times New Roman" w:hAnsi="Times New Roman" w:cs="Times New Roman"/>
          <w:sz w:val="24"/>
          <w:szCs w:val="24"/>
        </w:rPr>
        <w:t>ed by</w:t>
      </w:r>
      <w:r w:rsidR="00DA592D" w:rsidRPr="005215FB">
        <w:rPr>
          <w:rFonts w:ascii="Times New Roman" w:hAnsi="Times New Roman" w:cs="Times New Roman"/>
          <w:sz w:val="24"/>
          <w:szCs w:val="24"/>
        </w:rPr>
        <w:t xml:space="preserve"> changes</w:t>
      </w:r>
      <w:r w:rsidR="00D47A7F">
        <w:rPr>
          <w:rFonts w:ascii="Times New Roman" w:hAnsi="Times New Roman" w:cs="Times New Roman"/>
          <w:sz w:val="24"/>
          <w:szCs w:val="24"/>
        </w:rPr>
        <w:t xml:space="preserve"> in </w:t>
      </w:r>
      <w:r w:rsidR="00DA592D" w:rsidRPr="005215FB">
        <w:rPr>
          <w:rFonts w:ascii="Times New Roman" w:hAnsi="Times New Roman" w:cs="Times New Roman"/>
          <w:sz w:val="24"/>
          <w:szCs w:val="24"/>
        </w:rPr>
        <w:t>ethnicit</w:t>
      </w:r>
      <w:r w:rsidR="00265BCC">
        <w:rPr>
          <w:rFonts w:ascii="Times New Roman" w:hAnsi="Times New Roman" w:cs="Times New Roman"/>
          <w:sz w:val="24"/>
          <w:szCs w:val="24"/>
        </w:rPr>
        <w:t>y</w:t>
      </w:r>
      <w:r w:rsidR="00E47676">
        <w:rPr>
          <w:rFonts w:ascii="Times New Roman" w:hAnsi="Times New Roman" w:cs="Times New Roman"/>
          <w:sz w:val="24"/>
          <w:szCs w:val="24"/>
        </w:rPr>
        <w:t xml:space="preserve"> </w:t>
      </w:r>
      <w:r w:rsidR="00DA592D" w:rsidRPr="005215FB">
        <w:rPr>
          <w:rFonts w:ascii="Times New Roman" w:hAnsi="Times New Roman" w:cs="Times New Roman"/>
          <w:sz w:val="24"/>
          <w:szCs w:val="24"/>
        </w:rPr>
        <w:t>and race</w:t>
      </w:r>
      <w:r w:rsidR="00E47676">
        <w:rPr>
          <w:rFonts w:ascii="Times New Roman" w:hAnsi="Times New Roman" w:cs="Times New Roman"/>
          <w:sz w:val="24"/>
          <w:szCs w:val="24"/>
        </w:rPr>
        <w:t xml:space="preserve">. </w:t>
      </w:r>
      <w:r w:rsidR="00DA592D" w:rsidRPr="005215FB">
        <w:rPr>
          <w:rFonts w:ascii="Times New Roman" w:hAnsi="Times New Roman" w:cs="Times New Roman"/>
          <w:sz w:val="24"/>
          <w:szCs w:val="24"/>
        </w:rPr>
        <w:t xml:space="preserve">For instance, </w:t>
      </w:r>
      <w:r w:rsidR="00D47A7F">
        <w:rPr>
          <w:rFonts w:ascii="Times New Roman" w:hAnsi="Times New Roman" w:cs="Times New Roman"/>
          <w:sz w:val="24"/>
          <w:szCs w:val="24"/>
        </w:rPr>
        <w:t>b</w:t>
      </w:r>
      <w:r w:rsidR="00DA592D" w:rsidRPr="005215FB">
        <w:rPr>
          <w:rFonts w:ascii="Times New Roman" w:hAnsi="Times New Roman" w:cs="Times New Roman"/>
          <w:sz w:val="24"/>
          <w:szCs w:val="24"/>
        </w:rPr>
        <w:t xml:space="preserve">lack individuals pose higher risks </w:t>
      </w:r>
      <w:r w:rsidR="00D47A7F">
        <w:rPr>
          <w:rFonts w:ascii="Times New Roman" w:hAnsi="Times New Roman" w:cs="Times New Roman"/>
          <w:sz w:val="24"/>
          <w:szCs w:val="24"/>
        </w:rPr>
        <w:t>for</w:t>
      </w:r>
      <w:r w:rsidR="00DA592D" w:rsidRPr="005215FB">
        <w:rPr>
          <w:rFonts w:ascii="Times New Roman" w:hAnsi="Times New Roman" w:cs="Times New Roman"/>
          <w:sz w:val="24"/>
          <w:szCs w:val="24"/>
        </w:rPr>
        <w:t xml:space="preserve"> high blood pressure and incline to grow this analysis at an earlier age than other ethnic groups. Likewise, </w:t>
      </w:r>
      <w:r w:rsidR="00E47676" w:rsidRPr="005215FB">
        <w:rPr>
          <w:rFonts w:ascii="Times New Roman" w:hAnsi="Times New Roman" w:cs="Times New Roman"/>
          <w:sz w:val="24"/>
          <w:szCs w:val="24"/>
        </w:rPr>
        <w:t>Black</w:t>
      </w:r>
      <w:r w:rsidR="00E47676">
        <w:rPr>
          <w:rFonts w:ascii="Times New Roman" w:hAnsi="Times New Roman" w:cs="Times New Roman"/>
          <w:sz w:val="24"/>
          <w:szCs w:val="24"/>
        </w:rPr>
        <w:t>s</w:t>
      </w:r>
      <w:r w:rsidR="00DA592D" w:rsidRPr="005215FB">
        <w:rPr>
          <w:rFonts w:ascii="Times New Roman" w:hAnsi="Times New Roman" w:cs="Times New Roman"/>
          <w:sz w:val="24"/>
          <w:szCs w:val="24"/>
        </w:rPr>
        <w:t xml:space="preserve"> and Hispanic persons are more likely to </w:t>
      </w:r>
      <w:r w:rsidR="001338F2" w:rsidRPr="005215FB">
        <w:rPr>
          <w:rFonts w:ascii="Times New Roman" w:hAnsi="Times New Roman" w:cs="Times New Roman"/>
          <w:sz w:val="24"/>
          <w:szCs w:val="24"/>
        </w:rPr>
        <w:t xml:space="preserve">fall victims </w:t>
      </w:r>
      <w:r w:rsidR="00DA592D" w:rsidRPr="005215FB">
        <w:rPr>
          <w:rFonts w:ascii="Times New Roman" w:hAnsi="Times New Roman" w:cs="Times New Roman"/>
          <w:sz w:val="24"/>
          <w:szCs w:val="24"/>
        </w:rPr>
        <w:t xml:space="preserve">to </w:t>
      </w:r>
      <w:r w:rsidR="007631A4" w:rsidRPr="005215FB">
        <w:rPr>
          <w:rFonts w:ascii="Times New Roman" w:hAnsi="Times New Roman" w:cs="Times New Roman"/>
          <w:sz w:val="24"/>
          <w:szCs w:val="24"/>
        </w:rPr>
        <w:t>strokes (McNiel and Elertson 2018).</w:t>
      </w:r>
    </w:p>
    <w:p w14:paraId="7BD66CD4" w14:textId="77777777" w:rsidR="002A42B0" w:rsidRPr="005215FB" w:rsidRDefault="00B6051E"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Objectives</w:t>
      </w:r>
    </w:p>
    <w:p w14:paraId="6C19FA19" w14:textId="77777777" w:rsidR="001338F2" w:rsidRPr="005215FB" w:rsidRDefault="00B6051E" w:rsidP="00E86357">
      <w:pPr>
        <w:pStyle w:val="ListParagraph"/>
        <w:spacing w:line="480" w:lineRule="auto"/>
        <w:rPr>
          <w:rFonts w:ascii="Times New Roman" w:hAnsi="Times New Roman" w:cs="Times New Roman"/>
          <w:sz w:val="24"/>
          <w:szCs w:val="24"/>
        </w:rPr>
      </w:pPr>
      <w:r w:rsidRPr="005215FB">
        <w:rPr>
          <w:rFonts w:ascii="Times New Roman" w:hAnsi="Times New Roman" w:cs="Times New Roman"/>
          <w:sz w:val="24"/>
          <w:szCs w:val="24"/>
        </w:rPr>
        <w:t>To study the causes of health disparities.</w:t>
      </w:r>
    </w:p>
    <w:p w14:paraId="3B9C7F4D" w14:textId="77777777" w:rsidR="001338F2" w:rsidRPr="005215FB" w:rsidRDefault="00B6051E" w:rsidP="00E86357">
      <w:pPr>
        <w:pStyle w:val="ListParagraph"/>
        <w:spacing w:line="480" w:lineRule="auto"/>
        <w:rPr>
          <w:rFonts w:ascii="Times New Roman" w:hAnsi="Times New Roman" w:cs="Times New Roman"/>
          <w:sz w:val="24"/>
          <w:szCs w:val="24"/>
        </w:rPr>
      </w:pPr>
      <w:r w:rsidRPr="005215FB">
        <w:rPr>
          <w:rFonts w:ascii="Times New Roman" w:hAnsi="Times New Roman" w:cs="Times New Roman"/>
          <w:sz w:val="24"/>
          <w:szCs w:val="24"/>
        </w:rPr>
        <w:t xml:space="preserve">To investigate the strategies to eliminate health disparities and access to care. </w:t>
      </w:r>
    </w:p>
    <w:p w14:paraId="7DCC8E4D" w14:textId="77777777" w:rsidR="001338F2" w:rsidRPr="005215FB" w:rsidRDefault="00B6051E" w:rsidP="00E86357">
      <w:pPr>
        <w:pStyle w:val="ListParagraph"/>
        <w:spacing w:line="480" w:lineRule="auto"/>
        <w:rPr>
          <w:rFonts w:ascii="Times New Roman" w:hAnsi="Times New Roman" w:cs="Times New Roman"/>
          <w:sz w:val="24"/>
          <w:szCs w:val="24"/>
        </w:rPr>
      </w:pPr>
      <w:r w:rsidRPr="005215FB">
        <w:rPr>
          <w:rFonts w:ascii="Times New Roman" w:hAnsi="Times New Roman" w:cs="Times New Roman"/>
          <w:sz w:val="24"/>
          <w:szCs w:val="24"/>
        </w:rPr>
        <w:t xml:space="preserve">To investigate the impact of health disparities on the economy of the US. </w:t>
      </w:r>
    </w:p>
    <w:p w14:paraId="2B7C1E4E" w14:textId="3ACEC454" w:rsidR="000704F9" w:rsidRDefault="00B6051E" w:rsidP="00E86357">
      <w:pPr>
        <w:pStyle w:val="ListParagraph"/>
        <w:spacing w:line="480" w:lineRule="auto"/>
        <w:rPr>
          <w:rFonts w:ascii="Times New Roman" w:hAnsi="Times New Roman" w:cs="Times New Roman"/>
          <w:sz w:val="24"/>
          <w:szCs w:val="24"/>
        </w:rPr>
      </w:pPr>
      <w:r w:rsidRPr="005215FB">
        <w:rPr>
          <w:rFonts w:ascii="Times New Roman" w:hAnsi="Times New Roman" w:cs="Times New Roman"/>
          <w:sz w:val="24"/>
          <w:szCs w:val="24"/>
        </w:rPr>
        <w:t xml:space="preserve">To investigate the current challenges of addressing health disparities. </w:t>
      </w:r>
    </w:p>
    <w:p w14:paraId="294EAE06" w14:textId="06C6D910" w:rsidR="00E47676" w:rsidRDefault="00E47676" w:rsidP="00E47676">
      <w:pPr>
        <w:spacing w:line="480" w:lineRule="auto"/>
        <w:rPr>
          <w:rFonts w:ascii="Times New Roman" w:hAnsi="Times New Roman" w:cs="Times New Roman"/>
          <w:sz w:val="24"/>
          <w:szCs w:val="24"/>
        </w:rPr>
      </w:pPr>
    </w:p>
    <w:p w14:paraId="1581E0F4" w14:textId="77777777" w:rsidR="00E47676" w:rsidRPr="00E47676" w:rsidRDefault="00E47676" w:rsidP="00E47676">
      <w:pPr>
        <w:spacing w:line="480" w:lineRule="auto"/>
        <w:rPr>
          <w:rFonts w:ascii="Times New Roman" w:hAnsi="Times New Roman" w:cs="Times New Roman"/>
          <w:sz w:val="24"/>
          <w:szCs w:val="24"/>
        </w:rPr>
      </w:pPr>
    </w:p>
    <w:p w14:paraId="53A35367" w14:textId="77777777" w:rsidR="000704F9" w:rsidRPr="005215FB" w:rsidRDefault="00B6051E"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Theoretical and research</w:t>
      </w:r>
    </w:p>
    <w:p w14:paraId="3BC371AE" w14:textId="4B1A3888" w:rsidR="002A42B0"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lastRenderedPageBreak/>
        <w:t xml:space="preserve">Health inequalities are variances in the value of healthcare </w:t>
      </w:r>
      <w:r w:rsidR="00D47A7F">
        <w:rPr>
          <w:rFonts w:ascii="Times New Roman" w:hAnsi="Times New Roman" w:cs="Times New Roman"/>
          <w:sz w:val="24"/>
          <w:szCs w:val="24"/>
        </w:rPr>
        <w:t xml:space="preserve">across </w:t>
      </w:r>
      <w:r w:rsidRPr="005215FB">
        <w:rPr>
          <w:rFonts w:ascii="Times New Roman" w:hAnsi="Times New Roman" w:cs="Times New Roman"/>
          <w:sz w:val="24"/>
          <w:szCs w:val="24"/>
        </w:rPr>
        <w:t xml:space="preserve">ethnic, racial, and socio-economic clusters. </w:t>
      </w:r>
      <w:r w:rsidR="00CE3D75" w:rsidRPr="003E0687">
        <w:rPr>
          <w:rFonts w:ascii="Times New Roman" w:hAnsi="Times New Roman" w:cs="Times New Roman"/>
          <w:sz w:val="24"/>
          <w:szCs w:val="24"/>
        </w:rPr>
        <w:t>A</w:t>
      </w:r>
      <w:r w:rsidRPr="003E0687">
        <w:rPr>
          <w:rFonts w:ascii="Times New Roman" w:hAnsi="Times New Roman" w:cs="Times New Roman"/>
          <w:sz w:val="24"/>
          <w:szCs w:val="24"/>
        </w:rPr>
        <w:t xml:space="preserve"> </w:t>
      </w:r>
      <w:r w:rsidR="00CE3D75" w:rsidRPr="003E0687">
        <w:rPr>
          <w:rFonts w:ascii="Times New Roman" w:hAnsi="Times New Roman" w:cs="Times New Roman"/>
          <w:sz w:val="24"/>
          <w:szCs w:val="24"/>
        </w:rPr>
        <w:t>convenient</w:t>
      </w:r>
      <w:r w:rsidRPr="003E0687">
        <w:rPr>
          <w:rFonts w:ascii="Times New Roman" w:hAnsi="Times New Roman" w:cs="Times New Roman"/>
          <w:sz w:val="24"/>
          <w:szCs w:val="24"/>
        </w:rPr>
        <w:t xml:space="preserve"> </w:t>
      </w:r>
      <w:r w:rsidR="00CE3D75" w:rsidRPr="003E0687">
        <w:rPr>
          <w:rFonts w:ascii="Times New Roman" w:hAnsi="Times New Roman" w:cs="Times New Roman"/>
          <w:sz w:val="24"/>
          <w:szCs w:val="24"/>
        </w:rPr>
        <w:t>alternative description</w:t>
      </w:r>
      <w:r w:rsidRPr="003E0687">
        <w:rPr>
          <w:rFonts w:ascii="Times New Roman" w:hAnsi="Times New Roman" w:cs="Times New Roman"/>
          <w:sz w:val="24"/>
          <w:szCs w:val="24"/>
        </w:rPr>
        <w:t xml:space="preserve"> has been </w:t>
      </w:r>
      <w:r w:rsidR="00CE3D75" w:rsidRPr="003E0687">
        <w:rPr>
          <w:rFonts w:ascii="Times New Roman" w:hAnsi="Times New Roman" w:cs="Times New Roman"/>
          <w:sz w:val="24"/>
          <w:szCs w:val="24"/>
        </w:rPr>
        <w:t>given</w:t>
      </w:r>
      <w:r w:rsidRPr="003E0687">
        <w:rPr>
          <w:rFonts w:ascii="Times New Roman" w:hAnsi="Times New Roman" w:cs="Times New Roman"/>
          <w:sz w:val="24"/>
          <w:szCs w:val="24"/>
        </w:rPr>
        <w:t xml:space="preserve"> by the Institute of Medicine that </w:t>
      </w:r>
      <w:r w:rsidR="00CE3D75" w:rsidRPr="003E0687">
        <w:rPr>
          <w:rFonts w:ascii="Times New Roman" w:hAnsi="Times New Roman" w:cs="Times New Roman"/>
          <w:sz w:val="24"/>
          <w:szCs w:val="24"/>
        </w:rPr>
        <w:t>proposes</w:t>
      </w:r>
      <w:r w:rsidRPr="003E0687">
        <w:rPr>
          <w:rFonts w:ascii="Times New Roman" w:hAnsi="Times New Roman" w:cs="Times New Roman"/>
          <w:sz w:val="24"/>
          <w:szCs w:val="24"/>
        </w:rPr>
        <w:t xml:space="preserve"> that health </w:t>
      </w:r>
      <w:r w:rsidR="00CE3D75" w:rsidRPr="003E0687">
        <w:rPr>
          <w:rFonts w:ascii="Times New Roman" w:hAnsi="Times New Roman" w:cs="Times New Roman"/>
          <w:sz w:val="24"/>
          <w:szCs w:val="24"/>
        </w:rPr>
        <w:t>inequalities</w:t>
      </w:r>
      <w:r w:rsidRPr="003E0687">
        <w:rPr>
          <w:rFonts w:ascii="Times New Roman" w:hAnsi="Times New Roman" w:cs="Times New Roman"/>
          <w:sz w:val="24"/>
          <w:szCs w:val="24"/>
        </w:rPr>
        <w:t xml:space="preserve"> are </w:t>
      </w:r>
      <w:r w:rsidR="00CE3D75" w:rsidRPr="003E0687">
        <w:rPr>
          <w:rFonts w:ascii="Times New Roman" w:hAnsi="Times New Roman" w:cs="Times New Roman"/>
          <w:sz w:val="24"/>
          <w:szCs w:val="24"/>
        </w:rPr>
        <w:t>cultural</w:t>
      </w:r>
      <w:r w:rsidRPr="003E0687">
        <w:rPr>
          <w:rFonts w:ascii="Times New Roman" w:hAnsi="Times New Roman" w:cs="Times New Roman"/>
          <w:sz w:val="24"/>
          <w:szCs w:val="24"/>
        </w:rPr>
        <w:t xml:space="preserve"> or ethnic </w:t>
      </w:r>
      <w:r w:rsidR="00CE3D75" w:rsidRPr="003E0687">
        <w:rPr>
          <w:rFonts w:ascii="Times New Roman" w:hAnsi="Times New Roman" w:cs="Times New Roman"/>
          <w:sz w:val="24"/>
          <w:szCs w:val="24"/>
        </w:rPr>
        <w:t>variances</w:t>
      </w:r>
      <w:r w:rsidRPr="003E0687">
        <w:rPr>
          <w:rFonts w:ascii="Times New Roman" w:hAnsi="Times New Roman" w:cs="Times New Roman"/>
          <w:sz w:val="24"/>
          <w:szCs w:val="24"/>
        </w:rPr>
        <w:t xml:space="preserve"> in the </w:t>
      </w:r>
      <w:r w:rsidR="00CE3D75" w:rsidRPr="003E0687">
        <w:rPr>
          <w:rFonts w:ascii="Times New Roman" w:hAnsi="Times New Roman" w:cs="Times New Roman"/>
          <w:sz w:val="24"/>
          <w:szCs w:val="24"/>
        </w:rPr>
        <w:t>excellence</w:t>
      </w:r>
      <w:r w:rsidRPr="003E0687">
        <w:rPr>
          <w:rFonts w:ascii="Times New Roman" w:hAnsi="Times New Roman" w:cs="Times New Roman"/>
          <w:sz w:val="24"/>
          <w:szCs w:val="24"/>
        </w:rPr>
        <w:t xml:space="preserve"> of </w:t>
      </w:r>
      <w:r w:rsidR="00CE3D75" w:rsidRPr="003E0687">
        <w:rPr>
          <w:rFonts w:ascii="Times New Roman" w:hAnsi="Times New Roman" w:cs="Times New Roman"/>
          <w:sz w:val="24"/>
          <w:szCs w:val="24"/>
        </w:rPr>
        <w:t>health care</w:t>
      </w:r>
      <w:r w:rsidRPr="003E0687">
        <w:rPr>
          <w:rFonts w:ascii="Times New Roman" w:hAnsi="Times New Roman" w:cs="Times New Roman"/>
          <w:sz w:val="24"/>
          <w:szCs w:val="24"/>
        </w:rPr>
        <w:t xml:space="preserve"> that are </w:t>
      </w:r>
      <w:r w:rsidR="00CE3D75" w:rsidRPr="003E0687">
        <w:rPr>
          <w:rFonts w:ascii="Times New Roman" w:hAnsi="Times New Roman" w:cs="Times New Roman"/>
          <w:sz w:val="24"/>
          <w:szCs w:val="24"/>
        </w:rPr>
        <w:t xml:space="preserve">as a result of lack </w:t>
      </w:r>
      <w:r w:rsidRPr="003E0687">
        <w:rPr>
          <w:rFonts w:ascii="Times New Roman" w:hAnsi="Times New Roman" w:cs="Times New Roman"/>
          <w:sz w:val="24"/>
          <w:szCs w:val="24"/>
        </w:rPr>
        <w:t xml:space="preserve">of </w:t>
      </w:r>
      <w:r w:rsidR="00CE3D75" w:rsidRPr="003E0687">
        <w:rPr>
          <w:rFonts w:ascii="Times New Roman" w:hAnsi="Times New Roman" w:cs="Times New Roman"/>
          <w:sz w:val="24"/>
          <w:szCs w:val="24"/>
        </w:rPr>
        <w:t xml:space="preserve">admittance to </w:t>
      </w:r>
      <w:r w:rsidRPr="003E0687">
        <w:rPr>
          <w:rFonts w:ascii="Times New Roman" w:hAnsi="Times New Roman" w:cs="Times New Roman"/>
          <w:sz w:val="24"/>
          <w:szCs w:val="24"/>
        </w:rPr>
        <w:t xml:space="preserve">related </w:t>
      </w:r>
      <w:r w:rsidR="00CE3D75" w:rsidRPr="003E0687">
        <w:rPr>
          <w:rFonts w:ascii="Times New Roman" w:hAnsi="Times New Roman" w:cs="Times New Roman"/>
          <w:sz w:val="24"/>
          <w:szCs w:val="24"/>
        </w:rPr>
        <w:t>features</w:t>
      </w:r>
      <w:r w:rsidRPr="003E0687">
        <w:rPr>
          <w:rFonts w:ascii="Times New Roman" w:hAnsi="Times New Roman" w:cs="Times New Roman"/>
          <w:sz w:val="24"/>
          <w:szCs w:val="24"/>
        </w:rPr>
        <w:t xml:space="preserve"> or clinical </w:t>
      </w:r>
      <w:r w:rsidR="00CE3D75" w:rsidRPr="003E0687">
        <w:rPr>
          <w:rFonts w:ascii="Times New Roman" w:hAnsi="Times New Roman" w:cs="Times New Roman"/>
          <w:sz w:val="24"/>
          <w:szCs w:val="24"/>
        </w:rPr>
        <w:t>requirements</w:t>
      </w:r>
      <w:r w:rsidRPr="003E0687">
        <w:rPr>
          <w:rFonts w:ascii="Times New Roman" w:hAnsi="Times New Roman" w:cs="Times New Roman"/>
          <w:sz w:val="24"/>
          <w:szCs w:val="24"/>
        </w:rPr>
        <w:t xml:space="preserve">, </w:t>
      </w:r>
      <w:r w:rsidR="00CE3D75" w:rsidRPr="003E0687">
        <w:rPr>
          <w:rFonts w:ascii="Times New Roman" w:hAnsi="Times New Roman" w:cs="Times New Roman"/>
          <w:sz w:val="24"/>
          <w:szCs w:val="24"/>
        </w:rPr>
        <w:t>favorites</w:t>
      </w:r>
      <w:r w:rsidRPr="003E0687">
        <w:rPr>
          <w:rFonts w:ascii="Times New Roman" w:hAnsi="Times New Roman" w:cs="Times New Roman"/>
          <w:sz w:val="24"/>
          <w:szCs w:val="24"/>
        </w:rPr>
        <w:t xml:space="preserve">, and </w:t>
      </w:r>
      <w:r w:rsidR="00CE3D75" w:rsidRPr="003E0687">
        <w:rPr>
          <w:rFonts w:ascii="Times New Roman" w:hAnsi="Times New Roman" w:cs="Times New Roman"/>
          <w:sz w:val="24"/>
          <w:szCs w:val="24"/>
        </w:rPr>
        <w:t>suitability</w:t>
      </w:r>
      <w:r w:rsidRPr="003E0687">
        <w:rPr>
          <w:rFonts w:ascii="Times New Roman" w:hAnsi="Times New Roman" w:cs="Times New Roman"/>
          <w:sz w:val="24"/>
          <w:szCs w:val="24"/>
        </w:rPr>
        <w:t xml:space="preserve"> of </w:t>
      </w:r>
      <w:r w:rsidR="00CE3D75" w:rsidRPr="003E0687">
        <w:rPr>
          <w:rFonts w:ascii="Times New Roman" w:hAnsi="Times New Roman" w:cs="Times New Roman"/>
          <w:sz w:val="24"/>
          <w:szCs w:val="24"/>
        </w:rPr>
        <w:t>interference</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In spite of</w:t>
      </w:r>
      <w:r w:rsidRPr="005215FB">
        <w:rPr>
          <w:rFonts w:ascii="Times New Roman" w:hAnsi="Times New Roman" w:cs="Times New Roman"/>
          <w:sz w:val="24"/>
          <w:szCs w:val="24"/>
        </w:rPr>
        <w:t xml:space="preserve"> the usefulness of these </w:t>
      </w:r>
      <w:r w:rsidR="00CE3D75" w:rsidRPr="005215FB">
        <w:rPr>
          <w:rFonts w:ascii="Times New Roman" w:hAnsi="Times New Roman" w:cs="Times New Roman"/>
          <w:sz w:val="24"/>
          <w:szCs w:val="24"/>
        </w:rPr>
        <w:t>explanations</w:t>
      </w:r>
      <w:r w:rsidRPr="005215FB">
        <w:rPr>
          <w:rFonts w:ascii="Times New Roman" w:hAnsi="Times New Roman" w:cs="Times New Roman"/>
          <w:sz w:val="24"/>
          <w:szCs w:val="24"/>
        </w:rPr>
        <w:t xml:space="preserve">, it is </w:t>
      </w:r>
      <w:r w:rsidR="00CE3D75" w:rsidRPr="005215FB">
        <w:rPr>
          <w:rFonts w:ascii="Times New Roman" w:hAnsi="Times New Roman" w:cs="Times New Roman"/>
          <w:sz w:val="24"/>
          <w:szCs w:val="24"/>
        </w:rPr>
        <w:t>vital</w:t>
      </w:r>
      <w:r w:rsidRPr="005215FB">
        <w:rPr>
          <w:rFonts w:ascii="Times New Roman" w:hAnsi="Times New Roman" w:cs="Times New Roman"/>
          <w:sz w:val="24"/>
          <w:szCs w:val="24"/>
        </w:rPr>
        <w:t xml:space="preserve"> to </w:t>
      </w:r>
      <w:r w:rsidR="00CE3D75" w:rsidRPr="005215FB">
        <w:rPr>
          <w:rFonts w:ascii="Times New Roman" w:hAnsi="Times New Roman" w:cs="Times New Roman"/>
          <w:sz w:val="24"/>
          <w:szCs w:val="24"/>
        </w:rPr>
        <w:t>comprehend</w:t>
      </w:r>
      <w:r w:rsidRPr="005215FB">
        <w:rPr>
          <w:rFonts w:ascii="Times New Roman" w:hAnsi="Times New Roman" w:cs="Times New Roman"/>
          <w:sz w:val="24"/>
          <w:szCs w:val="24"/>
        </w:rPr>
        <w:t xml:space="preserve"> that health disparities are not </w:t>
      </w:r>
      <w:r w:rsidR="00CE3D75" w:rsidRPr="005215FB">
        <w:rPr>
          <w:rFonts w:ascii="Times New Roman" w:hAnsi="Times New Roman" w:cs="Times New Roman"/>
          <w:sz w:val="24"/>
          <w:szCs w:val="24"/>
        </w:rPr>
        <w:t xml:space="preserve">only </w:t>
      </w:r>
      <w:r w:rsidR="003E0687">
        <w:rPr>
          <w:rFonts w:ascii="Times New Roman" w:hAnsi="Times New Roman" w:cs="Times New Roman"/>
          <w:sz w:val="24"/>
          <w:szCs w:val="24"/>
        </w:rPr>
        <w:t>based</w:t>
      </w:r>
      <w:r w:rsidRPr="005215FB">
        <w:rPr>
          <w:rFonts w:ascii="Times New Roman" w:hAnsi="Times New Roman" w:cs="Times New Roman"/>
          <w:sz w:val="24"/>
          <w:szCs w:val="24"/>
        </w:rPr>
        <w:t xml:space="preserve"> on race, </w:t>
      </w:r>
      <w:r w:rsidR="00CE3D75" w:rsidRPr="005215FB">
        <w:rPr>
          <w:rFonts w:ascii="Times New Roman" w:hAnsi="Times New Roman" w:cs="Times New Roman"/>
          <w:sz w:val="24"/>
          <w:szCs w:val="24"/>
        </w:rPr>
        <w:t>cultural</w:t>
      </w:r>
      <w:r w:rsidRPr="005215FB">
        <w:rPr>
          <w:rFonts w:ascii="Times New Roman" w:hAnsi="Times New Roman" w:cs="Times New Roman"/>
          <w:sz w:val="24"/>
          <w:szCs w:val="24"/>
        </w:rPr>
        <w:t xml:space="preserve">, and </w:t>
      </w:r>
      <w:r w:rsidR="00CE3D75" w:rsidRPr="005215FB">
        <w:rPr>
          <w:rFonts w:ascii="Times New Roman" w:hAnsi="Times New Roman" w:cs="Times New Roman"/>
          <w:sz w:val="24"/>
          <w:szCs w:val="24"/>
        </w:rPr>
        <w:t>ethical transformations</w:t>
      </w:r>
      <w:r w:rsidR="003E0687">
        <w:rPr>
          <w:rFonts w:ascii="Times New Roman" w:hAnsi="Times New Roman" w:cs="Times New Roman"/>
          <w:sz w:val="24"/>
          <w:szCs w:val="24"/>
        </w:rPr>
        <w:t xml:space="preserve">. </w:t>
      </w:r>
      <w:r w:rsidR="00CE3D75" w:rsidRPr="005215FB">
        <w:rPr>
          <w:rFonts w:ascii="Times New Roman" w:hAnsi="Times New Roman" w:cs="Times New Roman"/>
          <w:sz w:val="24"/>
          <w:szCs w:val="24"/>
        </w:rPr>
        <w:t>Routine</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adoptions</w:t>
      </w:r>
      <w:r w:rsidRPr="005215FB">
        <w:rPr>
          <w:rFonts w:ascii="Times New Roman" w:hAnsi="Times New Roman" w:cs="Times New Roman"/>
          <w:sz w:val="24"/>
          <w:szCs w:val="24"/>
        </w:rPr>
        <w:t xml:space="preserve">, sexual orientation, </w:t>
      </w:r>
      <w:r w:rsidR="00CE3D75" w:rsidRPr="005215FB">
        <w:rPr>
          <w:rFonts w:ascii="Times New Roman" w:hAnsi="Times New Roman" w:cs="Times New Roman"/>
          <w:sz w:val="24"/>
          <w:szCs w:val="24"/>
        </w:rPr>
        <w:t>lack of</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 xml:space="preserve">access, age </w:t>
      </w:r>
      <w:r w:rsidRPr="005215FB">
        <w:rPr>
          <w:rFonts w:ascii="Times New Roman" w:hAnsi="Times New Roman" w:cs="Times New Roman"/>
          <w:sz w:val="24"/>
          <w:szCs w:val="24"/>
        </w:rPr>
        <w:t xml:space="preserve">and </w:t>
      </w:r>
      <w:r w:rsidR="00CE3D75" w:rsidRPr="005215FB">
        <w:rPr>
          <w:rFonts w:ascii="Times New Roman" w:hAnsi="Times New Roman" w:cs="Times New Roman"/>
          <w:sz w:val="24"/>
          <w:szCs w:val="24"/>
        </w:rPr>
        <w:t>individual</w:t>
      </w:r>
      <w:r w:rsidRPr="005215FB">
        <w:rPr>
          <w:rFonts w:ascii="Times New Roman" w:hAnsi="Times New Roman" w:cs="Times New Roman"/>
          <w:sz w:val="24"/>
          <w:szCs w:val="24"/>
        </w:rPr>
        <w:t xml:space="preserve">, socio-economic, and </w:t>
      </w:r>
      <w:r w:rsidR="00CE3D75" w:rsidRPr="005215FB">
        <w:rPr>
          <w:rFonts w:ascii="Times New Roman" w:hAnsi="Times New Roman" w:cs="Times New Roman"/>
          <w:sz w:val="24"/>
          <w:szCs w:val="24"/>
        </w:rPr>
        <w:t>ecological</w:t>
      </w:r>
      <w:r w:rsidRPr="005215FB">
        <w:rPr>
          <w:rFonts w:ascii="Times New Roman" w:hAnsi="Times New Roman" w:cs="Times New Roman"/>
          <w:sz w:val="24"/>
          <w:szCs w:val="24"/>
        </w:rPr>
        <w:t xml:space="preserve"> </w:t>
      </w:r>
      <w:r w:rsidR="00CE3D75" w:rsidRPr="005215FB">
        <w:rPr>
          <w:rFonts w:ascii="Times New Roman" w:hAnsi="Times New Roman" w:cs="Times New Roman"/>
          <w:sz w:val="24"/>
          <w:szCs w:val="24"/>
        </w:rPr>
        <w:t>features</w:t>
      </w:r>
      <w:r w:rsidRPr="005215FB">
        <w:rPr>
          <w:rFonts w:ascii="Times New Roman" w:hAnsi="Times New Roman" w:cs="Times New Roman"/>
          <w:sz w:val="24"/>
          <w:szCs w:val="24"/>
        </w:rPr>
        <w:t xml:space="preserve"> are</w:t>
      </w:r>
      <w:r w:rsidR="003E0687">
        <w:rPr>
          <w:rFonts w:ascii="Times New Roman" w:hAnsi="Times New Roman" w:cs="Times New Roman"/>
          <w:sz w:val="24"/>
          <w:szCs w:val="24"/>
        </w:rPr>
        <w:t xml:space="preserve"> included</w:t>
      </w:r>
      <w:r w:rsidRPr="005215FB">
        <w:rPr>
          <w:rFonts w:ascii="Times New Roman" w:hAnsi="Times New Roman" w:cs="Times New Roman"/>
          <w:sz w:val="24"/>
          <w:szCs w:val="24"/>
        </w:rPr>
        <w:t>.</w:t>
      </w:r>
    </w:p>
    <w:p w14:paraId="46A0469E" w14:textId="7DD758B3" w:rsidR="00CE3D75" w:rsidRPr="005215FB" w:rsidRDefault="00B6051E" w:rsidP="00671211">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From Blondell et al. (2017),</w:t>
      </w:r>
      <w:r w:rsidR="008C617E" w:rsidRPr="005215FB">
        <w:rPr>
          <w:rFonts w:ascii="Times New Roman" w:hAnsi="Times New Roman" w:cs="Times New Roman"/>
          <w:sz w:val="24"/>
          <w:szCs w:val="24"/>
        </w:rPr>
        <w:t xml:space="preserve"> </w:t>
      </w:r>
      <w:r w:rsidR="00E47676">
        <w:rPr>
          <w:rFonts w:ascii="Times New Roman" w:hAnsi="Times New Roman" w:cs="Times New Roman"/>
          <w:sz w:val="24"/>
          <w:szCs w:val="24"/>
        </w:rPr>
        <w:t>i</w:t>
      </w:r>
      <w:r w:rsidR="0002526F" w:rsidRPr="005215FB">
        <w:rPr>
          <w:rFonts w:ascii="Times New Roman" w:hAnsi="Times New Roman" w:cs="Times New Roman"/>
          <w:sz w:val="24"/>
          <w:szCs w:val="24"/>
        </w:rPr>
        <w:t xml:space="preserve">nequalities </w:t>
      </w:r>
      <w:r w:rsidR="001B1005">
        <w:rPr>
          <w:rFonts w:ascii="Times New Roman" w:hAnsi="Times New Roman" w:cs="Times New Roman"/>
          <w:sz w:val="24"/>
          <w:szCs w:val="24"/>
        </w:rPr>
        <w:t>to</w:t>
      </w:r>
      <w:r w:rsidR="0002526F" w:rsidRPr="005215FB">
        <w:rPr>
          <w:rFonts w:ascii="Times New Roman" w:hAnsi="Times New Roman" w:cs="Times New Roman"/>
          <w:sz w:val="24"/>
          <w:szCs w:val="24"/>
        </w:rPr>
        <w:t xml:space="preserve"> </w:t>
      </w:r>
      <w:r w:rsidR="008C617E" w:rsidRPr="005215FB">
        <w:rPr>
          <w:rFonts w:ascii="Times New Roman" w:hAnsi="Times New Roman" w:cs="Times New Roman"/>
          <w:sz w:val="24"/>
          <w:szCs w:val="24"/>
        </w:rPr>
        <w:t>medical care access</w:t>
      </w:r>
      <w:r w:rsidR="0002526F" w:rsidRPr="005215FB">
        <w:rPr>
          <w:rFonts w:ascii="Times New Roman" w:hAnsi="Times New Roman" w:cs="Times New Roman"/>
          <w:sz w:val="24"/>
          <w:szCs w:val="24"/>
        </w:rPr>
        <w:t xml:space="preserve"> for </w:t>
      </w:r>
      <w:r w:rsidR="001B1005">
        <w:rPr>
          <w:rFonts w:ascii="Times New Roman" w:hAnsi="Times New Roman" w:cs="Times New Roman"/>
          <w:sz w:val="24"/>
          <w:szCs w:val="24"/>
        </w:rPr>
        <w:t xml:space="preserve">the </w:t>
      </w:r>
      <w:r w:rsidR="008C617E" w:rsidRPr="005215FB">
        <w:rPr>
          <w:rFonts w:ascii="Times New Roman" w:hAnsi="Times New Roman" w:cs="Times New Roman"/>
          <w:sz w:val="24"/>
          <w:szCs w:val="24"/>
        </w:rPr>
        <w:t>less</w:t>
      </w:r>
      <w:r w:rsidR="00E47676">
        <w:rPr>
          <w:rFonts w:ascii="Times New Roman" w:hAnsi="Times New Roman" w:cs="Times New Roman"/>
          <w:sz w:val="24"/>
          <w:szCs w:val="24"/>
        </w:rPr>
        <w:t xml:space="preserve"> </w:t>
      </w:r>
      <w:r w:rsidR="001B1005">
        <w:rPr>
          <w:rFonts w:ascii="Times New Roman" w:hAnsi="Times New Roman" w:cs="Times New Roman"/>
          <w:sz w:val="24"/>
          <w:szCs w:val="24"/>
        </w:rPr>
        <w:t>privileged</w:t>
      </w:r>
      <w:r w:rsidR="0002526F" w:rsidRPr="005215FB">
        <w:rPr>
          <w:rFonts w:ascii="Times New Roman" w:hAnsi="Times New Roman" w:cs="Times New Roman"/>
          <w:sz w:val="24"/>
          <w:szCs w:val="24"/>
        </w:rPr>
        <w:t xml:space="preserve"> </w:t>
      </w:r>
      <w:r w:rsidR="001B1005">
        <w:rPr>
          <w:rFonts w:ascii="Times New Roman" w:hAnsi="Times New Roman" w:cs="Times New Roman"/>
          <w:sz w:val="24"/>
          <w:szCs w:val="24"/>
        </w:rPr>
        <w:t xml:space="preserve">are also recognized. </w:t>
      </w:r>
      <w:r w:rsidR="008C617E" w:rsidRPr="005215FB">
        <w:rPr>
          <w:rFonts w:ascii="Times New Roman" w:hAnsi="Times New Roman" w:cs="Times New Roman"/>
          <w:sz w:val="24"/>
          <w:szCs w:val="24"/>
        </w:rPr>
        <w:t>Scholars</w:t>
      </w:r>
      <w:r w:rsidR="0002526F" w:rsidRPr="005215FB">
        <w:rPr>
          <w:rFonts w:ascii="Times New Roman" w:hAnsi="Times New Roman" w:cs="Times New Roman"/>
          <w:sz w:val="24"/>
          <w:szCs w:val="24"/>
        </w:rPr>
        <w:t xml:space="preserve"> </w:t>
      </w:r>
      <w:r w:rsidR="008C617E" w:rsidRPr="005215FB">
        <w:rPr>
          <w:rFonts w:ascii="Times New Roman" w:hAnsi="Times New Roman" w:cs="Times New Roman"/>
          <w:sz w:val="24"/>
          <w:szCs w:val="24"/>
        </w:rPr>
        <w:t>up to date</w:t>
      </w:r>
      <w:r w:rsidR="0002526F" w:rsidRPr="005215FB">
        <w:rPr>
          <w:rFonts w:ascii="Times New Roman" w:hAnsi="Times New Roman" w:cs="Times New Roman"/>
          <w:sz w:val="24"/>
          <w:szCs w:val="24"/>
        </w:rPr>
        <w:t xml:space="preserve"> have </w:t>
      </w:r>
      <w:r w:rsidR="00D76585" w:rsidRPr="005215FB">
        <w:rPr>
          <w:rFonts w:ascii="Times New Roman" w:hAnsi="Times New Roman" w:cs="Times New Roman"/>
          <w:sz w:val="24"/>
          <w:szCs w:val="24"/>
        </w:rPr>
        <w:t>declared</w:t>
      </w:r>
      <w:r w:rsidR="0002526F" w:rsidRPr="005215FB">
        <w:rPr>
          <w:rFonts w:ascii="Times New Roman" w:hAnsi="Times New Roman" w:cs="Times New Roman"/>
          <w:sz w:val="24"/>
          <w:szCs w:val="24"/>
        </w:rPr>
        <w:t xml:space="preserve"> the </w:t>
      </w:r>
      <w:r w:rsidR="008C617E" w:rsidRPr="005215FB">
        <w:rPr>
          <w:rFonts w:ascii="Times New Roman" w:hAnsi="Times New Roman" w:cs="Times New Roman"/>
          <w:sz w:val="24"/>
          <w:szCs w:val="24"/>
        </w:rPr>
        <w:t>problem</w:t>
      </w:r>
      <w:r w:rsidR="0002526F" w:rsidRPr="005215FB">
        <w:rPr>
          <w:rFonts w:ascii="Times New Roman" w:hAnsi="Times New Roman" w:cs="Times New Roman"/>
          <w:sz w:val="24"/>
          <w:szCs w:val="24"/>
        </w:rPr>
        <w:t xml:space="preserve"> of disparities in</w:t>
      </w:r>
      <w:r w:rsidR="008C617E" w:rsidRPr="005215FB">
        <w:rPr>
          <w:rFonts w:ascii="Times New Roman" w:hAnsi="Times New Roman" w:cs="Times New Roman"/>
          <w:sz w:val="24"/>
          <w:szCs w:val="24"/>
        </w:rPr>
        <w:t>-dept</w:t>
      </w:r>
      <w:r w:rsidR="001B1005">
        <w:rPr>
          <w:rFonts w:ascii="Times New Roman" w:hAnsi="Times New Roman" w:cs="Times New Roman"/>
          <w:sz w:val="24"/>
          <w:szCs w:val="24"/>
        </w:rPr>
        <w:t>h</w:t>
      </w:r>
      <w:r w:rsidR="008C617E" w:rsidRPr="005215FB">
        <w:rPr>
          <w:rFonts w:ascii="Times New Roman" w:hAnsi="Times New Roman" w:cs="Times New Roman"/>
          <w:sz w:val="24"/>
          <w:szCs w:val="24"/>
        </w:rPr>
        <w:t xml:space="preserve"> </w:t>
      </w:r>
      <w:r w:rsidR="0002526F" w:rsidRPr="005215FB">
        <w:rPr>
          <w:rFonts w:ascii="Times New Roman" w:hAnsi="Times New Roman" w:cs="Times New Roman"/>
          <w:sz w:val="24"/>
          <w:szCs w:val="24"/>
        </w:rPr>
        <w:t xml:space="preserve">but have had </w:t>
      </w:r>
      <w:r w:rsidR="00A807E0" w:rsidRPr="005215FB">
        <w:rPr>
          <w:rFonts w:ascii="Times New Roman" w:hAnsi="Times New Roman" w:cs="Times New Roman"/>
          <w:sz w:val="24"/>
          <w:szCs w:val="24"/>
        </w:rPr>
        <w:t xml:space="preserve">not as </w:t>
      </w:r>
      <w:r w:rsidR="00612CAB" w:rsidRPr="005215FB">
        <w:rPr>
          <w:rFonts w:ascii="Times New Roman" w:hAnsi="Times New Roman" w:cs="Times New Roman"/>
          <w:sz w:val="24"/>
          <w:szCs w:val="24"/>
        </w:rPr>
        <w:t>much to</w:t>
      </w:r>
      <w:r w:rsidR="0002526F" w:rsidRPr="005215FB">
        <w:rPr>
          <w:rFonts w:ascii="Times New Roman" w:hAnsi="Times New Roman" w:cs="Times New Roman"/>
          <w:sz w:val="24"/>
          <w:szCs w:val="24"/>
        </w:rPr>
        <w:t xml:space="preserve"> say about “</w:t>
      </w:r>
      <w:r w:rsidR="00612CAB" w:rsidRPr="005215FB">
        <w:rPr>
          <w:rFonts w:ascii="Times New Roman" w:hAnsi="Times New Roman" w:cs="Times New Roman"/>
          <w:sz w:val="24"/>
          <w:szCs w:val="24"/>
        </w:rPr>
        <w:t>actual</w:t>
      </w:r>
      <w:r w:rsidR="0002526F" w:rsidRPr="005215FB">
        <w:rPr>
          <w:rFonts w:ascii="Times New Roman" w:hAnsi="Times New Roman" w:cs="Times New Roman"/>
          <w:sz w:val="24"/>
          <w:szCs w:val="24"/>
        </w:rPr>
        <w:t xml:space="preserve">, real-world </w:t>
      </w:r>
      <w:r w:rsidR="00612CAB" w:rsidRPr="005215FB">
        <w:rPr>
          <w:rFonts w:ascii="Times New Roman" w:hAnsi="Times New Roman" w:cs="Times New Roman"/>
          <w:sz w:val="24"/>
          <w:szCs w:val="24"/>
        </w:rPr>
        <w:t>approaches</w:t>
      </w:r>
      <w:r w:rsidR="0002526F" w:rsidRPr="005215FB">
        <w:rPr>
          <w:rFonts w:ascii="Times New Roman" w:hAnsi="Times New Roman" w:cs="Times New Roman"/>
          <w:sz w:val="24"/>
          <w:szCs w:val="24"/>
        </w:rPr>
        <w:t xml:space="preserve"> to </w:t>
      </w:r>
      <w:r w:rsidR="00612CAB" w:rsidRPr="005215FB">
        <w:rPr>
          <w:rFonts w:ascii="Times New Roman" w:hAnsi="Times New Roman" w:cs="Times New Roman"/>
          <w:sz w:val="24"/>
          <w:szCs w:val="24"/>
        </w:rPr>
        <w:t>report</w:t>
      </w:r>
      <w:r w:rsidR="0002526F" w:rsidRPr="005215FB">
        <w:rPr>
          <w:rFonts w:ascii="Times New Roman" w:hAnsi="Times New Roman" w:cs="Times New Roman"/>
          <w:sz w:val="24"/>
          <w:szCs w:val="24"/>
        </w:rPr>
        <w:t xml:space="preserve"> it.” To </w:t>
      </w:r>
      <w:r w:rsidR="00612CAB" w:rsidRPr="005215FB">
        <w:rPr>
          <w:rFonts w:ascii="Times New Roman" w:hAnsi="Times New Roman" w:cs="Times New Roman"/>
          <w:sz w:val="24"/>
          <w:szCs w:val="24"/>
        </w:rPr>
        <w:t>advance</w:t>
      </w:r>
      <w:r w:rsidR="0002526F" w:rsidRPr="005215FB">
        <w:rPr>
          <w:rFonts w:ascii="Times New Roman" w:hAnsi="Times New Roman" w:cs="Times New Roman"/>
          <w:sz w:val="24"/>
          <w:szCs w:val="24"/>
        </w:rPr>
        <w:t xml:space="preserve"> policies and </w:t>
      </w:r>
      <w:r w:rsidR="00612CAB" w:rsidRPr="005215FB">
        <w:rPr>
          <w:rFonts w:ascii="Times New Roman" w:hAnsi="Times New Roman" w:cs="Times New Roman"/>
          <w:sz w:val="24"/>
          <w:szCs w:val="24"/>
        </w:rPr>
        <w:t>plans</w:t>
      </w:r>
      <w:r w:rsidR="0002526F" w:rsidRPr="005215FB">
        <w:rPr>
          <w:rFonts w:ascii="Times New Roman" w:hAnsi="Times New Roman" w:cs="Times New Roman"/>
          <w:sz w:val="24"/>
          <w:szCs w:val="24"/>
        </w:rPr>
        <w:t xml:space="preserve"> that </w:t>
      </w:r>
      <w:r w:rsidR="00612CAB" w:rsidRPr="005215FB">
        <w:rPr>
          <w:rFonts w:ascii="Times New Roman" w:hAnsi="Times New Roman" w:cs="Times New Roman"/>
          <w:sz w:val="24"/>
          <w:szCs w:val="24"/>
        </w:rPr>
        <w:t>decrease</w:t>
      </w:r>
      <w:r w:rsidR="0002526F" w:rsidRPr="005215FB">
        <w:rPr>
          <w:rFonts w:ascii="Times New Roman" w:hAnsi="Times New Roman" w:cs="Times New Roman"/>
          <w:sz w:val="24"/>
          <w:szCs w:val="24"/>
        </w:rPr>
        <w:t xml:space="preserve"> </w:t>
      </w:r>
      <w:r w:rsidR="00612CAB" w:rsidRPr="005215FB">
        <w:rPr>
          <w:rFonts w:ascii="Times New Roman" w:hAnsi="Times New Roman" w:cs="Times New Roman"/>
          <w:sz w:val="24"/>
          <w:szCs w:val="24"/>
        </w:rPr>
        <w:t>differences</w:t>
      </w:r>
      <w:r w:rsidR="0002526F" w:rsidRPr="005215FB">
        <w:rPr>
          <w:rFonts w:ascii="Times New Roman" w:hAnsi="Times New Roman" w:cs="Times New Roman"/>
          <w:sz w:val="24"/>
          <w:szCs w:val="24"/>
        </w:rPr>
        <w:t xml:space="preserve"> in health care access, we </w:t>
      </w:r>
      <w:r w:rsidR="00D8582D" w:rsidRPr="005215FB">
        <w:rPr>
          <w:rFonts w:ascii="Times New Roman" w:hAnsi="Times New Roman" w:cs="Times New Roman"/>
          <w:sz w:val="24"/>
          <w:szCs w:val="24"/>
        </w:rPr>
        <w:t>require</w:t>
      </w:r>
      <w:r w:rsidR="0002526F" w:rsidRPr="005215FB">
        <w:rPr>
          <w:rFonts w:ascii="Times New Roman" w:hAnsi="Times New Roman" w:cs="Times New Roman"/>
          <w:sz w:val="24"/>
          <w:szCs w:val="24"/>
        </w:rPr>
        <w:t xml:space="preserve"> a</w:t>
      </w:r>
      <w:r w:rsidR="00D8582D" w:rsidRPr="005215FB">
        <w:rPr>
          <w:rFonts w:ascii="Times New Roman" w:hAnsi="Times New Roman" w:cs="Times New Roman"/>
          <w:sz w:val="24"/>
          <w:szCs w:val="24"/>
        </w:rPr>
        <w:t>n inclusive</w:t>
      </w:r>
      <w:r w:rsidR="0002526F" w:rsidRPr="005215FB">
        <w:rPr>
          <w:rFonts w:ascii="Times New Roman" w:hAnsi="Times New Roman" w:cs="Times New Roman"/>
          <w:sz w:val="24"/>
          <w:szCs w:val="24"/>
        </w:rPr>
        <w:t xml:space="preserve"> understanding of the </w:t>
      </w:r>
      <w:r w:rsidR="00D8582D" w:rsidRPr="005215FB">
        <w:rPr>
          <w:rFonts w:ascii="Times New Roman" w:hAnsi="Times New Roman" w:cs="Times New Roman"/>
          <w:sz w:val="24"/>
          <w:szCs w:val="24"/>
        </w:rPr>
        <w:t>many</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issues</w:t>
      </w:r>
      <w:r w:rsidR="0002526F" w:rsidRPr="005215FB">
        <w:rPr>
          <w:rFonts w:ascii="Times New Roman" w:hAnsi="Times New Roman" w:cs="Times New Roman"/>
          <w:sz w:val="24"/>
          <w:szCs w:val="24"/>
        </w:rPr>
        <w:t xml:space="preserve"> that </w:t>
      </w:r>
      <w:r w:rsidR="00D8582D" w:rsidRPr="005215FB">
        <w:rPr>
          <w:rFonts w:ascii="Times New Roman" w:hAnsi="Times New Roman" w:cs="Times New Roman"/>
          <w:sz w:val="24"/>
          <w:szCs w:val="24"/>
        </w:rPr>
        <w:t>motivate</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all of them</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 xml:space="preserve">In </w:t>
      </w:r>
      <w:r w:rsidR="0002526F" w:rsidRPr="005215FB">
        <w:rPr>
          <w:rFonts w:ascii="Times New Roman" w:hAnsi="Times New Roman" w:cs="Times New Roman"/>
          <w:sz w:val="24"/>
          <w:szCs w:val="24"/>
        </w:rPr>
        <w:t xml:space="preserve">the past four </w:t>
      </w:r>
      <w:r w:rsidR="00D8582D" w:rsidRPr="005215FB">
        <w:rPr>
          <w:rFonts w:ascii="Times New Roman" w:hAnsi="Times New Roman" w:cs="Times New Roman"/>
          <w:sz w:val="24"/>
          <w:szCs w:val="24"/>
        </w:rPr>
        <w:t>eras</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scientists</w:t>
      </w:r>
      <w:r w:rsidR="0002526F" w:rsidRPr="005215FB">
        <w:rPr>
          <w:rFonts w:ascii="Times New Roman" w:hAnsi="Times New Roman" w:cs="Times New Roman"/>
          <w:sz w:val="24"/>
          <w:szCs w:val="24"/>
        </w:rPr>
        <w:t xml:space="preserve"> and </w:t>
      </w:r>
      <w:r w:rsidR="00D8582D" w:rsidRPr="005215FB">
        <w:rPr>
          <w:rFonts w:ascii="Times New Roman" w:hAnsi="Times New Roman" w:cs="Times New Roman"/>
          <w:sz w:val="24"/>
          <w:szCs w:val="24"/>
        </w:rPr>
        <w:t>rule</w:t>
      </w:r>
      <w:r w:rsidR="0002526F" w:rsidRPr="005215FB">
        <w:rPr>
          <w:rFonts w:ascii="Times New Roman" w:hAnsi="Times New Roman" w:cs="Times New Roman"/>
          <w:sz w:val="24"/>
          <w:szCs w:val="24"/>
        </w:rPr>
        <w:t xml:space="preserve">-makers have </w:t>
      </w:r>
      <w:r w:rsidR="00D8582D" w:rsidRPr="005215FB">
        <w:rPr>
          <w:rFonts w:ascii="Times New Roman" w:hAnsi="Times New Roman" w:cs="Times New Roman"/>
          <w:sz w:val="24"/>
          <w:szCs w:val="24"/>
        </w:rPr>
        <w:t>formulated</w:t>
      </w:r>
      <w:r w:rsidR="0002526F" w:rsidRPr="005215FB">
        <w:rPr>
          <w:rFonts w:ascii="Times New Roman" w:hAnsi="Times New Roman" w:cs="Times New Roman"/>
          <w:sz w:val="24"/>
          <w:szCs w:val="24"/>
        </w:rPr>
        <w:t xml:space="preserve"> a number of </w:t>
      </w:r>
      <w:r w:rsidR="00D8582D" w:rsidRPr="005215FB">
        <w:rPr>
          <w:rFonts w:ascii="Times New Roman" w:hAnsi="Times New Roman" w:cs="Times New Roman"/>
          <w:sz w:val="24"/>
          <w:szCs w:val="24"/>
        </w:rPr>
        <w:t>outlines</w:t>
      </w:r>
      <w:r w:rsidR="0002526F" w:rsidRPr="005215FB">
        <w:rPr>
          <w:rFonts w:ascii="Times New Roman" w:hAnsi="Times New Roman" w:cs="Times New Roman"/>
          <w:sz w:val="24"/>
          <w:szCs w:val="24"/>
        </w:rPr>
        <w:t xml:space="preserve"> to </w:t>
      </w:r>
      <w:r w:rsidR="00D8582D" w:rsidRPr="005215FB">
        <w:rPr>
          <w:rFonts w:ascii="Times New Roman" w:hAnsi="Times New Roman" w:cs="Times New Roman"/>
          <w:sz w:val="24"/>
          <w:szCs w:val="24"/>
        </w:rPr>
        <w:t>theorize</w:t>
      </w:r>
      <w:r w:rsidR="0002526F" w:rsidRPr="005215FB">
        <w:rPr>
          <w:rFonts w:ascii="Times New Roman" w:hAnsi="Times New Roman" w:cs="Times New Roman"/>
          <w:sz w:val="24"/>
          <w:szCs w:val="24"/>
        </w:rPr>
        <w:t xml:space="preserve"> the </w:t>
      </w:r>
      <w:r w:rsidR="00D8582D" w:rsidRPr="005215FB">
        <w:rPr>
          <w:rFonts w:ascii="Times New Roman" w:hAnsi="Times New Roman" w:cs="Times New Roman"/>
          <w:sz w:val="24"/>
          <w:szCs w:val="24"/>
        </w:rPr>
        <w:t>issues</w:t>
      </w:r>
      <w:r w:rsidR="0002526F" w:rsidRPr="005215FB">
        <w:rPr>
          <w:rFonts w:ascii="Times New Roman" w:hAnsi="Times New Roman" w:cs="Times New Roman"/>
          <w:sz w:val="24"/>
          <w:szCs w:val="24"/>
        </w:rPr>
        <w:t xml:space="preserve"> that </w:t>
      </w:r>
      <w:r w:rsidR="00D8582D" w:rsidRPr="005215FB">
        <w:rPr>
          <w:rFonts w:ascii="Times New Roman" w:hAnsi="Times New Roman" w:cs="Times New Roman"/>
          <w:sz w:val="24"/>
          <w:szCs w:val="24"/>
        </w:rPr>
        <w:t>impact</w:t>
      </w:r>
      <w:r w:rsidR="0002526F" w:rsidRPr="005215FB">
        <w:rPr>
          <w:rFonts w:ascii="Times New Roman" w:hAnsi="Times New Roman" w:cs="Times New Roman"/>
          <w:sz w:val="24"/>
          <w:szCs w:val="24"/>
        </w:rPr>
        <w:t xml:space="preserve"> health care access. M</w:t>
      </w:r>
      <w:r w:rsidR="00D8582D" w:rsidRPr="005215FB">
        <w:rPr>
          <w:rFonts w:ascii="Times New Roman" w:hAnsi="Times New Roman" w:cs="Times New Roman"/>
          <w:sz w:val="24"/>
          <w:szCs w:val="24"/>
        </w:rPr>
        <w:t xml:space="preserve">any </w:t>
      </w:r>
      <w:r w:rsidR="0002526F" w:rsidRPr="005215FB">
        <w:rPr>
          <w:rFonts w:ascii="Times New Roman" w:hAnsi="Times New Roman" w:cs="Times New Roman"/>
          <w:sz w:val="24"/>
          <w:szCs w:val="24"/>
        </w:rPr>
        <w:t xml:space="preserve">of </w:t>
      </w:r>
      <w:r w:rsidR="00D8582D" w:rsidRPr="005215FB">
        <w:rPr>
          <w:rFonts w:ascii="Times New Roman" w:hAnsi="Times New Roman" w:cs="Times New Roman"/>
          <w:sz w:val="24"/>
          <w:szCs w:val="24"/>
        </w:rPr>
        <w:t>such agendas</w:t>
      </w:r>
      <w:r w:rsidR="0002526F" w:rsidRPr="005215FB">
        <w:rPr>
          <w:rFonts w:ascii="Times New Roman" w:hAnsi="Times New Roman" w:cs="Times New Roman"/>
          <w:sz w:val="24"/>
          <w:szCs w:val="24"/>
        </w:rPr>
        <w:t xml:space="preserve"> focus on </w:t>
      </w:r>
      <w:r w:rsidR="00D8582D" w:rsidRPr="005215FB">
        <w:rPr>
          <w:rFonts w:ascii="Times New Roman" w:hAnsi="Times New Roman" w:cs="Times New Roman"/>
          <w:sz w:val="24"/>
          <w:szCs w:val="24"/>
        </w:rPr>
        <w:t>personal l</w:t>
      </w:r>
      <w:r w:rsidR="0002526F" w:rsidRPr="005215FB">
        <w:rPr>
          <w:rFonts w:ascii="Times New Roman" w:hAnsi="Times New Roman" w:cs="Times New Roman"/>
          <w:sz w:val="24"/>
          <w:szCs w:val="24"/>
        </w:rPr>
        <w:t xml:space="preserve">evel </w:t>
      </w:r>
      <w:r w:rsidR="00D8582D" w:rsidRPr="005215FB">
        <w:rPr>
          <w:rFonts w:ascii="Times New Roman" w:hAnsi="Times New Roman" w:cs="Times New Roman"/>
          <w:sz w:val="24"/>
          <w:szCs w:val="24"/>
        </w:rPr>
        <w:t>influences</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like</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d</w:t>
      </w:r>
      <w:r w:rsidR="0002526F" w:rsidRPr="005215FB">
        <w:rPr>
          <w:rFonts w:ascii="Times New Roman" w:hAnsi="Times New Roman" w:cs="Times New Roman"/>
          <w:sz w:val="24"/>
          <w:szCs w:val="24"/>
        </w:rPr>
        <w:t xml:space="preserve">emographics, </w:t>
      </w:r>
      <w:r w:rsidR="00D8582D" w:rsidRPr="005215FB">
        <w:rPr>
          <w:rFonts w:ascii="Times New Roman" w:hAnsi="Times New Roman" w:cs="Times New Roman"/>
          <w:sz w:val="24"/>
          <w:szCs w:val="24"/>
        </w:rPr>
        <w:t>individual</w:t>
      </w:r>
      <w:r w:rsidR="0002526F" w:rsidRPr="005215FB">
        <w:rPr>
          <w:rFonts w:ascii="Times New Roman" w:hAnsi="Times New Roman" w:cs="Times New Roman"/>
          <w:sz w:val="24"/>
          <w:szCs w:val="24"/>
        </w:rPr>
        <w:t xml:space="preserve"> health </w:t>
      </w:r>
      <w:r w:rsidR="00D8582D" w:rsidRPr="005215FB">
        <w:rPr>
          <w:rFonts w:ascii="Times New Roman" w:hAnsi="Times New Roman" w:cs="Times New Roman"/>
          <w:sz w:val="24"/>
          <w:szCs w:val="24"/>
        </w:rPr>
        <w:t>opinions</w:t>
      </w:r>
      <w:r w:rsidR="0002526F" w:rsidRPr="005215FB">
        <w:rPr>
          <w:rFonts w:ascii="Times New Roman" w:hAnsi="Times New Roman" w:cs="Times New Roman"/>
          <w:sz w:val="24"/>
          <w:szCs w:val="24"/>
        </w:rPr>
        <w:t xml:space="preserve">, and health </w:t>
      </w:r>
      <w:r w:rsidR="00D8582D" w:rsidRPr="005215FB">
        <w:rPr>
          <w:rFonts w:ascii="Times New Roman" w:hAnsi="Times New Roman" w:cs="Times New Roman"/>
          <w:sz w:val="24"/>
          <w:szCs w:val="24"/>
        </w:rPr>
        <w:t>cover</w:t>
      </w:r>
      <w:r w:rsidR="00D76585">
        <w:rPr>
          <w:rFonts w:ascii="Times New Roman" w:hAnsi="Times New Roman" w:cs="Times New Roman"/>
          <w:sz w:val="24"/>
          <w:szCs w:val="24"/>
        </w:rPr>
        <w:t>age</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status</w:t>
      </w:r>
      <w:r w:rsidR="0002526F" w:rsidRPr="005215FB">
        <w:rPr>
          <w:rFonts w:ascii="Times New Roman" w:hAnsi="Times New Roman" w:cs="Times New Roman"/>
          <w:sz w:val="24"/>
          <w:szCs w:val="24"/>
        </w:rPr>
        <w:t xml:space="preserve">. </w:t>
      </w:r>
      <w:r w:rsidR="00D8582D" w:rsidRPr="005215FB">
        <w:rPr>
          <w:rFonts w:ascii="Times New Roman" w:hAnsi="Times New Roman" w:cs="Times New Roman"/>
          <w:sz w:val="24"/>
          <w:szCs w:val="24"/>
        </w:rPr>
        <w:t>Community</w:t>
      </w:r>
      <w:r w:rsidR="0002526F" w:rsidRPr="005215FB">
        <w:rPr>
          <w:rFonts w:ascii="Times New Roman" w:hAnsi="Times New Roman" w:cs="Times New Roman"/>
          <w:sz w:val="24"/>
          <w:szCs w:val="24"/>
        </w:rPr>
        <w:t xml:space="preserve"> health </w:t>
      </w:r>
      <w:r w:rsidR="00D8582D" w:rsidRPr="005215FB">
        <w:rPr>
          <w:rFonts w:ascii="Times New Roman" w:hAnsi="Times New Roman" w:cs="Times New Roman"/>
          <w:sz w:val="24"/>
          <w:szCs w:val="24"/>
        </w:rPr>
        <w:t>organizations</w:t>
      </w:r>
      <w:r w:rsidR="0002526F" w:rsidRPr="005215FB">
        <w:rPr>
          <w:rFonts w:ascii="Times New Roman" w:hAnsi="Times New Roman" w:cs="Times New Roman"/>
          <w:sz w:val="24"/>
          <w:szCs w:val="24"/>
        </w:rPr>
        <w:t xml:space="preserve"> and activities </w:t>
      </w:r>
      <w:r w:rsidR="00D8582D" w:rsidRPr="005215FB">
        <w:rPr>
          <w:rFonts w:ascii="Times New Roman" w:hAnsi="Times New Roman" w:cs="Times New Roman"/>
          <w:sz w:val="24"/>
          <w:szCs w:val="24"/>
        </w:rPr>
        <w:t>characterize</w:t>
      </w:r>
      <w:r w:rsidR="0002526F" w:rsidRPr="005215FB">
        <w:rPr>
          <w:rFonts w:ascii="Times New Roman" w:hAnsi="Times New Roman" w:cs="Times New Roman"/>
          <w:sz w:val="24"/>
          <w:szCs w:val="24"/>
        </w:rPr>
        <w:t xml:space="preserve"> an </w:t>
      </w:r>
      <w:r w:rsidR="00D73549" w:rsidRPr="005215FB">
        <w:rPr>
          <w:rFonts w:ascii="Times New Roman" w:hAnsi="Times New Roman" w:cs="Times New Roman"/>
          <w:sz w:val="24"/>
          <w:szCs w:val="24"/>
        </w:rPr>
        <w:t>imperative</w:t>
      </w:r>
      <w:r w:rsidR="0002526F" w:rsidRPr="005215FB">
        <w:rPr>
          <w:rFonts w:ascii="Times New Roman" w:hAnsi="Times New Roman" w:cs="Times New Roman"/>
          <w:sz w:val="24"/>
          <w:szCs w:val="24"/>
        </w:rPr>
        <w:t xml:space="preserve"> way to address </w:t>
      </w:r>
      <w:r w:rsidR="00D73549" w:rsidRPr="005215FB">
        <w:rPr>
          <w:rFonts w:ascii="Times New Roman" w:hAnsi="Times New Roman" w:cs="Times New Roman"/>
          <w:sz w:val="24"/>
          <w:szCs w:val="24"/>
        </w:rPr>
        <w:t>differences</w:t>
      </w:r>
      <w:r w:rsidR="0002526F" w:rsidRPr="005215FB">
        <w:rPr>
          <w:rFonts w:ascii="Times New Roman" w:hAnsi="Times New Roman" w:cs="Times New Roman"/>
          <w:sz w:val="24"/>
          <w:szCs w:val="24"/>
        </w:rPr>
        <w:t xml:space="preserve"> in health care access, but it is one that has been </w:t>
      </w:r>
      <w:r w:rsidR="00D73549" w:rsidRPr="005215FB">
        <w:rPr>
          <w:rFonts w:ascii="Times New Roman" w:hAnsi="Times New Roman" w:cs="Times New Roman"/>
          <w:sz w:val="24"/>
          <w:szCs w:val="24"/>
        </w:rPr>
        <w:t>slight</w:t>
      </w:r>
      <w:r w:rsidR="0002526F" w:rsidRPr="005215FB">
        <w:rPr>
          <w:rFonts w:ascii="Times New Roman" w:hAnsi="Times New Roman" w:cs="Times New Roman"/>
          <w:sz w:val="24"/>
          <w:szCs w:val="24"/>
        </w:rPr>
        <w:t xml:space="preserve">ly </w:t>
      </w:r>
      <w:r w:rsidR="00D73549" w:rsidRPr="005215FB">
        <w:rPr>
          <w:rFonts w:ascii="Times New Roman" w:hAnsi="Times New Roman" w:cs="Times New Roman"/>
          <w:sz w:val="24"/>
          <w:szCs w:val="24"/>
        </w:rPr>
        <w:t>deliberated</w:t>
      </w:r>
      <w:r w:rsidR="0002526F" w:rsidRPr="005215FB">
        <w:rPr>
          <w:rFonts w:ascii="Times New Roman" w:hAnsi="Times New Roman" w:cs="Times New Roman"/>
          <w:sz w:val="24"/>
          <w:szCs w:val="24"/>
        </w:rPr>
        <w:t xml:space="preserve">. Public health has been </w:t>
      </w:r>
      <w:r w:rsidR="00D73549" w:rsidRPr="005215FB">
        <w:rPr>
          <w:rFonts w:ascii="Times New Roman" w:hAnsi="Times New Roman" w:cs="Times New Roman"/>
          <w:sz w:val="24"/>
          <w:szCs w:val="24"/>
        </w:rPr>
        <w:t>well-defined</w:t>
      </w:r>
      <w:r w:rsidR="0002526F" w:rsidRPr="005215FB">
        <w:rPr>
          <w:rFonts w:ascii="Times New Roman" w:hAnsi="Times New Roman" w:cs="Times New Roman"/>
          <w:sz w:val="24"/>
          <w:szCs w:val="24"/>
        </w:rPr>
        <w:t xml:space="preserve"> as “what we as a </w:t>
      </w:r>
      <w:r w:rsidR="00D73549" w:rsidRPr="005215FB">
        <w:rPr>
          <w:rFonts w:ascii="Times New Roman" w:hAnsi="Times New Roman" w:cs="Times New Roman"/>
          <w:sz w:val="24"/>
          <w:szCs w:val="24"/>
        </w:rPr>
        <w:t>humanity</w:t>
      </w:r>
      <w:r w:rsidR="0002526F" w:rsidRPr="005215FB">
        <w:rPr>
          <w:rFonts w:ascii="Times New Roman" w:hAnsi="Times New Roman" w:cs="Times New Roman"/>
          <w:sz w:val="24"/>
          <w:szCs w:val="24"/>
        </w:rPr>
        <w:t xml:space="preserve"> do </w:t>
      </w:r>
      <w:r w:rsidR="00D73549" w:rsidRPr="005215FB">
        <w:rPr>
          <w:rFonts w:ascii="Times New Roman" w:hAnsi="Times New Roman" w:cs="Times New Roman"/>
          <w:sz w:val="24"/>
          <w:szCs w:val="24"/>
        </w:rPr>
        <w:t>jointly</w:t>
      </w:r>
      <w:r w:rsidR="0002526F" w:rsidRPr="005215FB">
        <w:rPr>
          <w:rFonts w:ascii="Times New Roman" w:hAnsi="Times New Roman" w:cs="Times New Roman"/>
          <w:sz w:val="24"/>
          <w:szCs w:val="24"/>
        </w:rPr>
        <w:t xml:space="preserve"> to </w:t>
      </w:r>
      <w:r w:rsidR="00D73549" w:rsidRPr="005215FB">
        <w:rPr>
          <w:rFonts w:ascii="Times New Roman" w:hAnsi="Times New Roman" w:cs="Times New Roman"/>
          <w:sz w:val="24"/>
          <w:szCs w:val="24"/>
        </w:rPr>
        <w:t>guarantee</w:t>
      </w:r>
      <w:r w:rsidR="0002526F" w:rsidRPr="005215FB">
        <w:rPr>
          <w:rFonts w:ascii="Times New Roman" w:hAnsi="Times New Roman" w:cs="Times New Roman"/>
          <w:sz w:val="24"/>
          <w:szCs w:val="24"/>
        </w:rPr>
        <w:t xml:space="preserve"> the </w:t>
      </w:r>
      <w:r w:rsidR="00D73549" w:rsidRPr="005215FB">
        <w:rPr>
          <w:rFonts w:ascii="Times New Roman" w:hAnsi="Times New Roman" w:cs="Times New Roman"/>
          <w:sz w:val="24"/>
          <w:szCs w:val="24"/>
        </w:rPr>
        <w:t>circumstances</w:t>
      </w:r>
      <w:r w:rsidR="0002526F" w:rsidRPr="005215FB">
        <w:rPr>
          <w:rFonts w:ascii="Times New Roman" w:hAnsi="Times New Roman" w:cs="Times New Roman"/>
          <w:sz w:val="24"/>
          <w:szCs w:val="24"/>
        </w:rPr>
        <w:t xml:space="preserve"> in which </w:t>
      </w:r>
      <w:r w:rsidR="00D73549" w:rsidRPr="005215FB">
        <w:rPr>
          <w:rFonts w:ascii="Times New Roman" w:hAnsi="Times New Roman" w:cs="Times New Roman"/>
          <w:sz w:val="24"/>
          <w:szCs w:val="24"/>
        </w:rPr>
        <w:t>persons</w:t>
      </w:r>
      <w:r w:rsidR="0002526F" w:rsidRPr="005215FB">
        <w:rPr>
          <w:rFonts w:ascii="Times New Roman" w:hAnsi="Times New Roman" w:cs="Times New Roman"/>
          <w:sz w:val="24"/>
          <w:szCs w:val="24"/>
        </w:rPr>
        <w:t xml:space="preserve"> can lead healthy lives.” In </w:t>
      </w:r>
      <w:r w:rsidR="00D73549" w:rsidRPr="005215FB">
        <w:rPr>
          <w:rFonts w:ascii="Times New Roman" w:hAnsi="Times New Roman" w:cs="Times New Roman"/>
          <w:sz w:val="24"/>
          <w:szCs w:val="24"/>
        </w:rPr>
        <w:t xml:space="preserve">recent </w:t>
      </w:r>
      <w:r w:rsidR="0002526F" w:rsidRPr="005215FB">
        <w:rPr>
          <w:rFonts w:ascii="Times New Roman" w:hAnsi="Times New Roman" w:cs="Times New Roman"/>
          <w:sz w:val="24"/>
          <w:szCs w:val="24"/>
        </w:rPr>
        <w:t xml:space="preserve">years there has been a </w:t>
      </w:r>
      <w:r w:rsidR="00D73549" w:rsidRPr="005215FB">
        <w:rPr>
          <w:rFonts w:ascii="Times New Roman" w:hAnsi="Times New Roman" w:cs="Times New Roman"/>
          <w:sz w:val="24"/>
          <w:szCs w:val="24"/>
        </w:rPr>
        <w:t>sensitive</w:t>
      </w:r>
      <w:r w:rsidR="0002526F" w:rsidRPr="005215FB">
        <w:rPr>
          <w:rFonts w:ascii="Times New Roman" w:hAnsi="Times New Roman" w:cs="Times New Roman"/>
          <w:sz w:val="24"/>
          <w:szCs w:val="24"/>
        </w:rPr>
        <w:t xml:space="preserve"> </w:t>
      </w:r>
      <w:r w:rsidR="00D73549" w:rsidRPr="005215FB">
        <w:rPr>
          <w:rFonts w:ascii="Times New Roman" w:hAnsi="Times New Roman" w:cs="Times New Roman"/>
          <w:sz w:val="24"/>
          <w:szCs w:val="24"/>
        </w:rPr>
        <w:t>consciousness</w:t>
      </w:r>
      <w:r w:rsidR="0002526F" w:rsidRPr="005215FB">
        <w:rPr>
          <w:rFonts w:ascii="Times New Roman" w:hAnsi="Times New Roman" w:cs="Times New Roman"/>
          <w:sz w:val="24"/>
          <w:szCs w:val="24"/>
        </w:rPr>
        <w:t xml:space="preserve"> of the </w:t>
      </w:r>
      <w:r w:rsidR="00D73549" w:rsidRPr="005215FB">
        <w:rPr>
          <w:rFonts w:ascii="Times New Roman" w:hAnsi="Times New Roman" w:cs="Times New Roman"/>
          <w:sz w:val="24"/>
          <w:szCs w:val="24"/>
        </w:rPr>
        <w:t>reputation</w:t>
      </w:r>
      <w:r w:rsidR="0002526F" w:rsidRPr="005215FB">
        <w:rPr>
          <w:rFonts w:ascii="Times New Roman" w:hAnsi="Times New Roman" w:cs="Times New Roman"/>
          <w:sz w:val="24"/>
          <w:szCs w:val="24"/>
        </w:rPr>
        <w:t xml:space="preserve"> of the public health </w:t>
      </w:r>
      <w:r w:rsidR="00D73549" w:rsidRPr="005215FB">
        <w:rPr>
          <w:rFonts w:ascii="Times New Roman" w:hAnsi="Times New Roman" w:cs="Times New Roman"/>
          <w:sz w:val="24"/>
          <w:szCs w:val="24"/>
        </w:rPr>
        <w:t>scheme</w:t>
      </w:r>
      <w:r w:rsidR="00D76585">
        <w:rPr>
          <w:rFonts w:ascii="Times New Roman" w:hAnsi="Times New Roman" w:cs="Times New Roman"/>
          <w:sz w:val="24"/>
          <w:szCs w:val="24"/>
        </w:rPr>
        <w:t xml:space="preserve">, </w:t>
      </w:r>
      <w:r w:rsidR="0002526F" w:rsidRPr="005215FB">
        <w:rPr>
          <w:rFonts w:ascii="Times New Roman" w:hAnsi="Times New Roman" w:cs="Times New Roman"/>
          <w:sz w:val="24"/>
          <w:szCs w:val="24"/>
        </w:rPr>
        <w:t xml:space="preserve">and public health was </w:t>
      </w:r>
      <w:r w:rsidR="00D73549" w:rsidRPr="005215FB">
        <w:rPr>
          <w:rFonts w:ascii="Times New Roman" w:hAnsi="Times New Roman" w:cs="Times New Roman"/>
          <w:sz w:val="24"/>
          <w:szCs w:val="24"/>
        </w:rPr>
        <w:t>recognized</w:t>
      </w:r>
      <w:r w:rsidR="0002526F" w:rsidRPr="005215FB">
        <w:rPr>
          <w:rFonts w:ascii="Times New Roman" w:hAnsi="Times New Roman" w:cs="Times New Roman"/>
          <w:sz w:val="24"/>
          <w:szCs w:val="24"/>
        </w:rPr>
        <w:t xml:space="preserve"> in</w:t>
      </w:r>
      <w:r w:rsidR="00D76585">
        <w:rPr>
          <w:rFonts w:ascii="Times New Roman" w:hAnsi="Times New Roman" w:cs="Times New Roman"/>
          <w:sz w:val="24"/>
          <w:szCs w:val="24"/>
        </w:rPr>
        <w:t xml:space="preserve"> the creation </w:t>
      </w:r>
      <w:r w:rsidR="0002526F" w:rsidRPr="005215FB">
        <w:rPr>
          <w:rFonts w:ascii="Times New Roman" w:hAnsi="Times New Roman" w:cs="Times New Roman"/>
          <w:sz w:val="24"/>
          <w:szCs w:val="24"/>
        </w:rPr>
        <w:t xml:space="preserve">of the </w:t>
      </w:r>
      <w:r w:rsidR="00D73549" w:rsidRPr="005215FB">
        <w:rPr>
          <w:rFonts w:ascii="Times New Roman" w:hAnsi="Times New Roman" w:cs="Times New Roman"/>
          <w:sz w:val="24"/>
          <w:szCs w:val="24"/>
        </w:rPr>
        <w:t>Reasonable</w:t>
      </w:r>
      <w:r w:rsidR="0002526F" w:rsidRPr="005215FB">
        <w:rPr>
          <w:rFonts w:ascii="Times New Roman" w:hAnsi="Times New Roman" w:cs="Times New Roman"/>
          <w:sz w:val="24"/>
          <w:szCs w:val="24"/>
        </w:rPr>
        <w:t xml:space="preserve"> Care Act of 2010.</w:t>
      </w:r>
      <w:r w:rsidR="00D73549" w:rsidRPr="005215FB">
        <w:rPr>
          <w:rFonts w:ascii="Times New Roman" w:hAnsi="Times New Roman" w:cs="Times New Roman"/>
          <w:sz w:val="24"/>
          <w:szCs w:val="24"/>
        </w:rPr>
        <w:t xml:space="preserve"> With the e</w:t>
      </w:r>
      <w:r w:rsidR="0002526F" w:rsidRPr="005215FB">
        <w:rPr>
          <w:rFonts w:ascii="Times New Roman" w:hAnsi="Times New Roman" w:cs="Times New Roman"/>
          <w:sz w:val="24"/>
          <w:szCs w:val="24"/>
        </w:rPr>
        <w:t xml:space="preserve">nvironmental </w:t>
      </w:r>
      <w:r w:rsidR="00D73549" w:rsidRPr="005215FB">
        <w:rPr>
          <w:rFonts w:ascii="Times New Roman" w:hAnsi="Times New Roman" w:cs="Times New Roman"/>
          <w:sz w:val="24"/>
          <w:szCs w:val="24"/>
        </w:rPr>
        <w:t>aspects</w:t>
      </w:r>
      <w:r w:rsidR="0002526F" w:rsidRPr="005215FB">
        <w:rPr>
          <w:rFonts w:ascii="Times New Roman" w:hAnsi="Times New Roman" w:cs="Times New Roman"/>
          <w:sz w:val="24"/>
          <w:szCs w:val="24"/>
        </w:rPr>
        <w:t xml:space="preserve"> and other health </w:t>
      </w:r>
      <w:r w:rsidR="00D73549" w:rsidRPr="005215FB">
        <w:rPr>
          <w:rFonts w:ascii="Times New Roman" w:hAnsi="Times New Roman" w:cs="Times New Roman"/>
          <w:sz w:val="24"/>
          <w:szCs w:val="24"/>
        </w:rPr>
        <w:t>factors</w:t>
      </w:r>
      <w:r w:rsidR="0002526F" w:rsidRPr="005215FB">
        <w:rPr>
          <w:rFonts w:ascii="Times New Roman" w:hAnsi="Times New Roman" w:cs="Times New Roman"/>
          <w:sz w:val="24"/>
          <w:szCs w:val="24"/>
        </w:rPr>
        <w:t xml:space="preserve">, public health </w:t>
      </w:r>
      <w:r w:rsidR="00D73549" w:rsidRPr="005215FB">
        <w:rPr>
          <w:rFonts w:ascii="Times New Roman" w:hAnsi="Times New Roman" w:cs="Times New Roman"/>
          <w:sz w:val="24"/>
          <w:szCs w:val="24"/>
        </w:rPr>
        <w:t xml:space="preserve">takes </w:t>
      </w:r>
      <w:r w:rsidR="0002526F" w:rsidRPr="005215FB">
        <w:rPr>
          <w:rFonts w:ascii="Times New Roman" w:hAnsi="Times New Roman" w:cs="Times New Roman"/>
          <w:sz w:val="24"/>
          <w:szCs w:val="24"/>
        </w:rPr>
        <w:t xml:space="preserve">an </w:t>
      </w:r>
      <w:r w:rsidR="00D73549" w:rsidRPr="005215FB">
        <w:rPr>
          <w:rFonts w:ascii="Times New Roman" w:hAnsi="Times New Roman" w:cs="Times New Roman"/>
          <w:sz w:val="24"/>
          <w:szCs w:val="24"/>
        </w:rPr>
        <w:t>imperative</w:t>
      </w:r>
      <w:r w:rsidR="0002526F" w:rsidRPr="005215FB">
        <w:rPr>
          <w:rFonts w:ascii="Times New Roman" w:hAnsi="Times New Roman" w:cs="Times New Roman"/>
          <w:sz w:val="24"/>
          <w:szCs w:val="24"/>
        </w:rPr>
        <w:t xml:space="preserve"> </w:t>
      </w:r>
      <w:r w:rsidR="00D73549" w:rsidRPr="005215FB">
        <w:rPr>
          <w:rFonts w:ascii="Times New Roman" w:hAnsi="Times New Roman" w:cs="Times New Roman"/>
          <w:sz w:val="24"/>
          <w:szCs w:val="24"/>
        </w:rPr>
        <w:t>role</w:t>
      </w:r>
      <w:r w:rsidR="0002526F" w:rsidRPr="005215FB">
        <w:rPr>
          <w:rFonts w:ascii="Times New Roman" w:hAnsi="Times New Roman" w:cs="Times New Roman"/>
          <w:sz w:val="24"/>
          <w:szCs w:val="24"/>
        </w:rPr>
        <w:t xml:space="preserve"> in</w:t>
      </w:r>
      <w:r w:rsidR="00D73549" w:rsidRPr="005215FB">
        <w:rPr>
          <w:rFonts w:ascii="Times New Roman" w:hAnsi="Times New Roman" w:cs="Times New Roman"/>
          <w:sz w:val="24"/>
          <w:szCs w:val="24"/>
        </w:rPr>
        <w:t xml:space="preserve"> comprehending</w:t>
      </w:r>
      <w:r w:rsidR="0002526F" w:rsidRPr="005215FB">
        <w:rPr>
          <w:rFonts w:ascii="Times New Roman" w:hAnsi="Times New Roman" w:cs="Times New Roman"/>
          <w:sz w:val="24"/>
          <w:szCs w:val="24"/>
        </w:rPr>
        <w:t xml:space="preserve"> and resolving </w:t>
      </w:r>
      <w:r w:rsidR="00D73549" w:rsidRPr="005215FB">
        <w:rPr>
          <w:rFonts w:ascii="Times New Roman" w:hAnsi="Times New Roman" w:cs="Times New Roman"/>
          <w:sz w:val="24"/>
          <w:szCs w:val="24"/>
        </w:rPr>
        <w:t>inequalities</w:t>
      </w:r>
      <w:r w:rsidR="0002526F" w:rsidRPr="005215FB">
        <w:rPr>
          <w:rFonts w:ascii="Times New Roman" w:hAnsi="Times New Roman" w:cs="Times New Roman"/>
          <w:sz w:val="24"/>
          <w:szCs w:val="24"/>
        </w:rPr>
        <w:t xml:space="preserve"> in health, </w:t>
      </w:r>
      <w:r w:rsidR="00D73549" w:rsidRPr="005215FB">
        <w:rPr>
          <w:rFonts w:ascii="Times New Roman" w:hAnsi="Times New Roman" w:cs="Times New Roman"/>
          <w:sz w:val="24"/>
          <w:szCs w:val="24"/>
        </w:rPr>
        <w:t>counting</w:t>
      </w:r>
      <w:r w:rsidR="0002526F" w:rsidRPr="005215FB">
        <w:rPr>
          <w:rFonts w:ascii="Times New Roman" w:hAnsi="Times New Roman" w:cs="Times New Roman"/>
          <w:sz w:val="24"/>
          <w:szCs w:val="24"/>
        </w:rPr>
        <w:t xml:space="preserve"> disparities</w:t>
      </w:r>
      <w:r w:rsidR="00D76585">
        <w:rPr>
          <w:rFonts w:ascii="Times New Roman" w:hAnsi="Times New Roman" w:cs="Times New Roman"/>
          <w:sz w:val="24"/>
          <w:szCs w:val="24"/>
        </w:rPr>
        <w:t xml:space="preserve">, </w:t>
      </w:r>
      <w:r w:rsidR="00D27689">
        <w:rPr>
          <w:rFonts w:ascii="Times New Roman" w:hAnsi="Times New Roman" w:cs="Times New Roman"/>
          <w:sz w:val="24"/>
          <w:szCs w:val="24"/>
        </w:rPr>
        <w:t>and striving towards excellence.</w:t>
      </w:r>
      <w:r w:rsidR="0002526F" w:rsidRPr="005215FB">
        <w:rPr>
          <w:rFonts w:ascii="Times New Roman" w:hAnsi="Times New Roman" w:cs="Times New Roman"/>
          <w:sz w:val="24"/>
          <w:szCs w:val="24"/>
        </w:rPr>
        <w:t xml:space="preserve"> </w:t>
      </w:r>
    </w:p>
    <w:p w14:paraId="10A41D54" w14:textId="77777777" w:rsidR="00671211" w:rsidRDefault="00B6051E" w:rsidP="00671211">
      <w:pPr>
        <w:spacing w:line="480" w:lineRule="auto"/>
        <w:rPr>
          <w:rFonts w:ascii="Times New Roman" w:hAnsi="Times New Roman" w:cs="Times New Roman"/>
          <w:sz w:val="24"/>
          <w:szCs w:val="24"/>
        </w:rPr>
      </w:pPr>
      <w:r w:rsidRPr="005215FB">
        <w:rPr>
          <w:rFonts w:ascii="Times New Roman" w:hAnsi="Times New Roman" w:cs="Times New Roman"/>
          <w:sz w:val="24"/>
          <w:szCs w:val="24"/>
        </w:rPr>
        <w:lastRenderedPageBreak/>
        <w:tab/>
        <w:t xml:space="preserve">Inequalities in health and health care </w:t>
      </w:r>
      <w:r w:rsidR="00D27689" w:rsidRPr="005215FB">
        <w:rPr>
          <w:rFonts w:ascii="Times New Roman" w:hAnsi="Times New Roman" w:cs="Times New Roman"/>
          <w:sz w:val="24"/>
          <w:szCs w:val="24"/>
        </w:rPr>
        <w:t>do not</w:t>
      </w:r>
      <w:r w:rsidRPr="005215FB">
        <w:rPr>
          <w:rFonts w:ascii="Times New Roman" w:hAnsi="Times New Roman" w:cs="Times New Roman"/>
          <w:sz w:val="24"/>
          <w:szCs w:val="24"/>
        </w:rPr>
        <w:t xml:space="preserve"> only touch the groups facing disparities but also bound all advances in the excellence of care and health for the </w:t>
      </w:r>
      <w:r w:rsidR="002E7DEA" w:rsidRPr="005215FB">
        <w:rPr>
          <w:rFonts w:ascii="Times New Roman" w:hAnsi="Times New Roman" w:cs="Times New Roman"/>
          <w:sz w:val="24"/>
          <w:szCs w:val="24"/>
        </w:rPr>
        <w:t>larger</w:t>
      </w:r>
      <w:r w:rsidRPr="005215FB">
        <w:rPr>
          <w:rFonts w:ascii="Times New Roman" w:hAnsi="Times New Roman" w:cs="Times New Roman"/>
          <w:sz w:val="24"/>
          <w:szCs w:val="24"/>
        </w:rPr>
        <w:t xml:space="preserve"> population and </w:t>
      </w:r>
      <w:r w:rsidR="002E7DEA" w:rsidRPr="005215FB">
        <w:rPr>
          <w:rFonts w:ascii="Times New Roman" w:hAnsi="Times New Roman" w:cs="Times New Roman"/>
          <w:sz w:val="24"/>
          <w:szCs w:val="24"/>
        </w:rPr>
        <w:t>consequence</w:t>
      </w:r>
      <w:r w:rsidRPr="005215FB">
        <w:rPr>
          <w:rFonts w:ascii="Times New Roman" w:hAnsi="Times New Roman" w:cs="Times New Roman"/>
          <w:sz w:val="24"/>
          <w:szCs w:val="24"/>
        </w:rPr>
        <w:t xml:space="preserve"> in </w:t>
      </w:r>
      <w:r w:rsidR="002E7DEA" w:rsidRPr="005215FB">
        <w:rPr>
          <w:rFonts w:ascii="Times New Roman" w:hAnsi="Times New Roman" w:cs="Times New Roman"/>
          <w:sz w:val="24"/>
          <w:szCs w:val="24"/>
        </w:rPr>
        <w:t>redundant</w:t>
      </w:r>
      <w:r w:rsidRPr="005215FB">
        <w:rPr>
          <w:rFonts w:ascii="Times New Roman" w:hAnsi="Times New Roman" w:cs="Times New Roman"/>
          <w:sz w:val="24"/>
          <w:szCs w:val="24"/>
        </w:rPr>
        <w:t xml:space="preserve"> costs. Addressing </w:t>
      </w:r>
      <w:r w:rsidR="002E7DEA" w:rsidRPr="005215FB">
        <w:rPr>
          <w:rFonts w:ascii="Times New Roman" w:hAnsi="Times New Roman" w:cs="Times New Roman"/>
          <w:sz w:val="24"/>
          <w:szCs w:val="24"/>
        </w:rPr>
        <w:t xml:space="preserve">medical </w:t>
      </w:r>
      <w:r w:rsidRPr="005215FB">
        <w:rPr>
          <w:rFonts w:ascii="Times New Roman" w:hAnsi="Times New Roman" w:cs="Times New Roman"/>
          <w:sz w:val="24"/>
          <w:szCs w:val="24"/>
        </w:rPr>
        <w:t xml:space="preserve">disparities is </w:t>
      </w:r>
      <w:r w:rsidR="002E7DEA" w:rsidRPr="005215FB">
        <w:rPr>
          <w:rFonts w:ascii="Times New Roman" w:hAnsi="Times New Roman" w:cs="Times New Roman"/>
          <w:sz w:val="24"/>
          <w:szCs w:val="24"/>
        </w:rPr>
        <w:t>progressively</w:t>
      </w:r>
      <w:r w:rsidRPr="005215FB">
        <w:rPr>
          <w:rFonts w:ascii="Times New Roman" w:hAnsi="Times New Roman" w:cs="Times New Roman"/>
          <w:sz w:val="24"/>
          <w:szCs w:val="24"/>
        </w:rPr>
        <w:t xml:space="preserve"> </w:t>
      </w:r>
      <w:r w:rsidR="002E7DEA" w:rsidRPr="005215FB">
        <w:rPr>
          <w:rFonts w:ascii="Times New Roman" w:hAnsi="Times New Roman" w:cs="Times New Roman"/>
          <w:sz w:val="24"/>
          <w:szCs w:val="24"/>
        </w:rPr>
        <w:t>vital</w:t>
      </w:r>
      <w:r w:rsidRPr="005215FB">
        <w:rPr>
          <w:rFonts w:ascii="Times New Roman" w:hAnsi="Times New Roman" w:cs="Times New Roman"/>
          <w:sz w:val="24"/>
          <w:szCs w:val="24"/>
        </w:rPr>
        <w:t xml:space="preserve"> as the population </w:t>
      </w:r>
      <w:r w:rsidR="002E7DEA" w:rsidRPr="005215FB">
        <w:rPr>
          <w:rFonts w:ascii="Times New Roman" w:hAnsi="Times New Roman" w:cs="Times New Roman"/>
          <w:sz w:val="24"/>
          <w:szCs w:val="24"/>
        </w:rPr>
        <w:t>develops</w:t>
      </w:r>
      <w:r w:rsidRPr="005215FB">
        <w:rPr>
          <w:rFonts w:ascii="Times New Roman" w:hAnsi="Times New Roman" w:cs="Times New Roman"/>
          <w:sz w:val="24"/>
          <w:szCs w:val="24"/>
        </w:rPr>
        <w:t xml:space="preserve"> more </w:t>
      </w:r>
      <w:r w:rsidR="002E7DEA" w:rsidRPr="005215FB">
        <w:rPr>
          <w:rFonts w:ascii="Times New Roman" w:hAnsi="Times New Roman" w:cs="Times New Roman"/>
          <w:sz w:val="24"/>
          <w:szCs w:val="24"/>
        </w:rPr>
        <w:t xml:space="preserve">varied. The Affordable Care Act (ACA), coverage extensions, and running for public health centers enlarged admission to health coverage and cared for numerous groups fronting disparities and other supplies clearly focused on eliminating disparities. On the centralized level, the Department of Health and Human Services is </w:t>
      </w:r>
      <w:r w:rsidR="000A2F4A" w:rsidRPr="005215FB">
        <w:rPr>
          <w:rFonts w:ascii="Times New Roman" w:hAnsi="Times New Roman" w:cs="Times New Roman"/>
          <w:sz w:val="24"/>
          <w:szCs w:val="24"/>
        </w:rPr>
        <w:t>involved</w:t>
      </w:r>
      <w:r w:rsidR="002E7DEA" w:rsidRPr="005215FB">
        <w:rPr>
          <w:rFonts w:ascii="Times New Roman" w:hAnsi="Times New Roman" w:cs="Times New Roman"/>
          <w:sz w:val="24"/>
          <w:szCs w:val="24"/>
        </w:rPr>
        <w:t xml:space="preserve"> in a variety of activities to deliver its 2011 action plan to eradicate ethnic and racial health disparities. Count</w:t>
      </w:r>
      <w:r w:rsidR="000A2F4A">
        <w:rPr>
          <w:rFonts w:ascii="Times New Roman" w:hAnsi="Times New Roman" w:cs="Times New Roman"/>
          <w:sz w:val="24"/>
          <w:szCs w:val="24"/>
        </w:rPr>
        <w:t>ie</w:t>
      </w:r>
      <w:r w:rsidR="002E7DEA" w:rsidRPr="005215FB">
        <w:rPr>
          <w:rFonts w:ascii="Times New Roman" w:hAnsi="Times New Roman" w:cs="Times New Roman"/>
          <w:sz w:val="24"/>
          <w:szCs w:val="24"/>
        </w:rPr>
        <w:t>s, local societies, individual organizations, and benefactors also are involved in efforts to decrease health disparities, which progressively include a focus on social issues inducing health</w:t>
      </w:r>
      <w:r w:rsidR="007631A4" w:rsidRPr="005215FB">
        <w:rPr>
          <w:rFonts w:ascii="Times New Roman" w:hAnsi="Times New Roman" w:cs="Times New Roman"/>
          <w:sz w:val="24"/>
          <w:szCs w:val="24"/>
        </w:rPr>
        <w:t xml:space="preserve"> (Pickner 2018).</w:t>
      </w:r>
    </w:p>
    <w:p w14:paraId="643D7E97" w14:textId="403FC14B" w:rsidR="00480120" w:rsidRPr="005215FB" w:rsidRDefault="00B6051E" w:rsidP="00673BB7">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The COVID-19 pandemic has </w:t>
      </w:r>
      <w:r w:rsidR="007A36B0" w:rsidRPr="005215FB">
        <w:rPr>
          <w:rFonts w:ascii="Times New Roman" w:hAnsi="Times New Roman" w:cs="Times New Roman"/>
          <w:sz w:val="24"/>
          <w:szCs w:val="24"/>
        </w:rPr>
        <w:t>highlighted</w:t>
      </w:r>
      <w:r w:rsidRPr="005215FB">
        <w:rPr>
          <w:rFonts w:ascii="Times New Roman" w:hAnsi="Times New Roman" w:cs="Times New Roman"/>
          <w:sz w:val="24"/>
          <w:szCs w:val="24"/>
        </w:rPr>
        <w:t xml:space="preserve"> health disparities </w:t>
      </w:r>
      <w:r w:rsidR="007A36B0" w:rsidRPr="005215FB">
        <w:rPr>
          <w:rFonts w:ascii="Times New Roman" w:hAnsi="Times New Roman" w:cs="Times New Roman"/>
          <w:sz w:val="24"/>
          <w:szCs w:val="24"/>
        </w:rPr>
        <w:t>across groups</w:t>
      </w:r>
      <w:r w:rsidRPr="005215FB">
        <w:rPr>
          <w:rFonts w:ascii="Times New Roman" w:hAnsi="Times New Roman" w:cs="Times New Roman"/>
          <w:sz w:val="24"/>
          <w:szCs w:val="24"/>
        </w:rPr>
        <w:t xml:space="preserve"> </w:t>
      </w:r>
      <w:r w:rsidR="007A36B0">
        <w:rPr>
          <w:rFonts w:ascii="Times New Roman" w:hAnsi="Times New Roman" w:cs="Times New Roman"/>
          <w:sz w:val="24"/>
          <w:szCs w:val="24"/>
        </w:rPr>
        <w:t>based</w:t>
      </w:r>
      <w:r w:rsidRPr="005215FB">
        <w:rPr>
          <w:rFonts w:ascii="Times New Roman" w:hAnsi="Times New Roman" w:cs="Times New Roman"/>
          <w:sz w:val="24"/>
          <w:szCs w:val="24"/>
        </w:rPr>
        <w:t xml:space="preserve"> on </w:t>
      </w:r>
      <w:r w:rsidR="00033720" w:rsidRPr="005215FB">
        <w:rPr>
          <w:rFonts w:ascii="Times New Roman" w:hAnsi="Times New Roman" w:cs="Times New Roman"/>
          <w:sz w:val="24"/>
          <w:szCs w:val="24"/>
        </w:rPr>
        <w:t>soci</w:t>
      </w:r>
      <w:r w:rsidR="007A36B0">
        <w:rPr>
          <w:rFonts w:ascii="Times New Roman" w:hAnsi="Times New Roman" w:cs="Times New Roman"/>
          <w:sz w:val="24"/>
          <w:szCs w:val="24"/>
        </w:rPr>
        <w:t>o-economic</w:t>
      </w:r>
      <w:r w:rsidRPr="005215FB">
        <w:rPr>
          <w:rFonts w:ascii="Times New Roman" w:hAnsi="Times New Roman" w:cs="Times New Roman"/>
          <w:sz w:val="24"/>
          <w:szCs w:val="24"/>
        </w:rPr>
        <w:t xml:space="preserve">, racial, ethnic, </w:t>
      </w:r>
      <w:r w:rsidR="00033720" w:rsidRPr="005215FB">
        <w:rPr>
          <w:rFonts w:ascii="Times New Roman" w:hAnsi="Times New Roman" w:cs="Times New Roman"/>
          <w:sz w:val="24"/>
          <w:szCs w:val="24"/>
        </w:rPr>
        <w:t>monetary</w:t>
      </w:r>
      <w:r w:rsidRPr="005215FB">
        <w:rPr>
          <w:rFonts w:ascii="Times New Roman" w:hAnsi="Times New Roman" w:cs="Times New Roman"/>
          <w:sz w:val="24"/>
          <w:szCs w:val="24"/>
        </w:rPr>
        <w:t xml:space="preserve">, and environmental </w:t>
      </w:r>
      <w:r w:rsidR="00033720" w:rsidRPr="005215FB">
        <w:rPr>
          <w:rFonts w:ascii="Times New Roman" w:hAnsi="Times New Roman" w:cs="Times New Roman"/>
          <w:sz w:val="24"/>
          <w:szCs w:val="24"/>
        </w:rPr>
        <w:t>f</w:t>
      </w:r>
      <w:r w:rsidR="007A36B0">
        <w:rPr>
          <w:rFonts w:ascii="Times New Roman" w:hAnsi="Times New Roman" w:cs="Times New Roman"/>
          <w:sz w:val="24"/>
          <w:szCs w:val="24"/>
        </w:rPr>
        <w:t>actors</w:t>
      </w:r>
      <w:r w:rsidRPr="005215FB">
        <w:rPr>
          <w:rFonts w:ascii="Times New Roman" w:hAnsi="Times New Roman" w:cs="Times New Roman"/>
          <w:sz w:val="24"/>
          <w:szCs w:val="24"/>
        </w:rPr>
        <w:t xml:space="preserve">. For </w:t>
      </w:r>
      <w:r w:rsidR="00033720" w:rsidRPr="005215FB">
        <w:rPr>
          <w:rFonts w:ascii="Times New Roman" w:hAnsi="Times New Roman" w:cs="Times New Roman"/>
          <w:sz w:val="24"/>
          <w:szCs w:val="24"/>
        </w:rPr>
        <w:t>instance</w:t>
      </w:r>
      <w:r w:rsidRPr="005215FB">
        <w:rPr>
          <w:rFonts w:ascii="Times New Roman" w:hAnsi="Times New Roman" w:cs="Times New Roman"/>
          <w:sz w:val="24"/>
          <w:szCs w:val="24"/>
        </w:rPr>
        <w:t>,</w:t>
      </w:r>
      <w:r w:rsidR="007A36B0">
        <w:rPr>
          <w:rFonts w:ascii="Times New Roman" w:hAnsi="Times New Roman" w:cs="Times New Roman"/>
          <w:sz w:val="24"/>
          <w:szCs w:val="24"/>
        </w:rPr>
        <w:t xml:space="preserve"> </w:t>
      </w:r>
      <w:r w:rsidRPr="005215FB">
        <w:rPr>
          <w:rFonts w:ascii="Times New Roman" w:hAnsi="Times New Roman" w:cs="Times New Roman"/>
          <w:sz w:val="24"/>
          <w:szCs w:val="24"/>
        </w:rPr>
        <w:t xml:space="preserve">members of </w:t>
      </w:r>
      <w:r w:rsidR="007A36B0">
        <w:rPr>
          <w:rFonts w:ascii="Times New Roman" w:hAnsi="Times New Roman" w:cs="Times New Roman"/>
          <w:sz w:val="24"/>
          <w:szCs w:val="24"/>
        </w:rPr>
        <w:t xml:space="preserve">some </w:t>
      </w:r>
      <w:r w:rsidR="00033720" w:rsidRPr="005215FB">
        <w:rPr>
          <w:rFonts w:ascii="Times New Roman" w:hAnsi="Times New Roman" w:cs="Times New Roman"/>
          <w:sz w:val="24"/>
          <w:szCs w:val="24"/>
        </w:rPr>
        <w:t>racial</w:t>
      </w:r>
      <w:r w:rsidRPr="005215FB">
        <w:rPr>
          <w:rFonts w:ascii="Times New Roman" w:hAnsi="Times New Roman" w:cs="Times New Roman"/>
          <w:sz w:val="24"/>
          <w:szCs w:val="24"/>
        </w:rPr>
        <w:t xml:space="preserve"> and </w:t>
      </w:r>
      <w:r w:rsidR="007A36B0">
        <w:rPr>
          <w:rFonts w:ascii="Times New Roman" w:hAnsi="Times New Roman" w:cs="Times New Roman"/>
          <w:sz w:val="24"/>
          <w:szCs w:val="24"/>
        </w:rPr>
        <w:t xml:space="preserve">minorities </w:t>
      </w:r>
      <w:r w:rsidR="00033720" w:rsidRPr="005215FB">
        <w:rPr>
          <w:rFonts w:ascii="Times New Roman" w:hAnsi="Times New Roman" w:cs="Times New Roman"/>
          <w:sz w:val="24"/>
          <w:szCs w:val="24"/>
        </w:rPr>
        <w:t>ethnic</w:t>
      </w:r>
      <w:r w:rsidRPr="005215FB">
        <w:rPr>
          <w:rFonts w:ascii="Times New Roman" w:hAnsi="Times New Roman" w:cs="Times New Roman"/>
          <w:sz w:val="24"/>
          <w:szCs w:val="24"/>
        </w:rPr>
        <w:t xml:space="preserve"> groups have a</w:t>
      </w:r>
      <w:r w:rsidR="00033720" w:rsidRPr="005215FB">
        <w:rPr>
          <w:rFonts w:ascii="Times New Roman" w:hAnsi="Times New Roman" w:cs="Times New Roman"/>
          <w:sz w:val="24"/>
          <w:szCs w:val="24"/>
        </w:rPr>
        <w:t>n</w:t>
      </w:r>
      <w:r w:rsidRPr="005215FB">
        <w:rPr>
          <w:rFonts w:ascii="Times New Roman" w:hAnsi="Times New Roman" w:cs="Times New Roman"/>
          <w:sz w:val="24"/>
          <w:szCs w:val="24"/>
        </w:rPr>
        <w:t xml:space="preserve"> </w:t>
      </w:r>
      <w:r w:rsidR="00033720" w:rsidRPr="005215FB">
        <w:rPr>
          <w:rFonts w:ascii="Times New Roman" w:hAnsi="Times New Roman" w:cs="Times New Roman"/>
          <w:sz w:val="24"/>
          <w:szCs w:val="24"/>
        </w:rPr>
        <w:t>advanced</w:t>
      </w:r>
      <w:r w:rsidRPr="005215FB">
        <w:rPr>
          <w:rFonts w:ascii="Times New Roman" w:hAnsi="Times New Roman" w:cs="Times New Roman"/>
          <w:sz w:val="24"/>
          <w:szCs w:val="24"/>
        </w:rPr>
        <w:t xml:space="preserve"> </w:t>
      </w:r>
      <w:r w:rsidR="000A2F4A" w:rsidRPr="005215FB">
        <w:rPr>
          <w:rFonts w:ascii="Times New Roman" w:hAnsi="Times New Roman" w:cs="Times New Roman"/>
          <w:sz w:val="24"/>
          <w:szCs w:val="24"/>
        </w:rPr>
        <w:t>risk</w:t>
      </w:r>
      <w:r w:rsidRPr="005215FB">
        <w:rPr>
          <w:rFonts w:ascii="Times New Roman" w:hAnsi="Times New Roman" w:cs="Times New Roman"/>
          <w:sz w:val="24"/>
          <w:szCs w:val="24"/>
        </w:rPr>
        <w:t xml:space="preserve"> of</w:t>
      </w:r>
      <w:r w:rsidR="00AC6DC9">
        <w:rPr>
          <w:rFonts w:ascii="Times New Roman" w:hAnsi="Times New Roman" w:cs="Times New Roman"/>
          <w:sz w:val="24"/>
          <w:szCs w:val="24"/>
        </w:rPr>
        <w:t xml:space="preserve"> contracting </w:t>
      </w:r>
      <w:r w:rsidRPr="005215FB">
        <w:rPr>
          <w:rFonts w:ascii="Times New Roman" w:hAnsi="Times New Roman" w:cs="Times New Roman"/>
          <w:sz w:val="24"/>
          <w:szCs w:val="24"/>
        </w:rPr>
        <w:t xml:space="preserve">COVID-19 and of </w:t>
      </w:r>
      <w:r w:rsidR="00033720" w:rsidRPr="005215FB">
        <w:rPr>
          <w:rFonts w:ascii="Times New Roman" w:hAnsi="Times New Roman" w:cs="Times New Roman"/>
          <w:sz w:val="24"/>
          <w:szCs w:val="24"/>
        </w:rPr>
        <w:t>suffering</w:t>
      </w:r>
      <w:r w:rsidRPr="005215FB">
        <w:rPr>
          <w:rFonts w:ascii="Times New Roman" w:hAnsi="Times New Roman" w:cs="Times New Roman"/>
          <w:sz w:val="24"/>
          <w:szCs w:val="24"/>
        </w:rPr>
        <w:t xml:space="preserve"> the severe and longer-lasting </w:t>
      </w:r>
      <w:r w:rsidR="000A2F4A" w:rsidRPr="005215FB">
        <w:rPr>
          <w:rFonts w:ascii="Times New Roman" w:hAnsi="Times New Roman" w:cs="Times New Roman"/>
          <w:sz w:val="24"/>
          <w:szCs w:val="24"/>
        </w:rPr>
        <w:t>effects</w:t>
      </w:r>
      <w:r w:rsidRPr="005215FB">
        <w:rPr>
          <w:rFonts w:ascii="Times New Roman" w:hAnsi="Times New Roman" w:cs="Times New Roman"/>
          <w:sz w:val="24"/>
          <w:szCs w:val="24"/>
        </w:rPr>
        <w:t xml:space="preserve"> of the </w:t>
      </w:r>
      <w:r w:rsidR="00033720" w:rsidRPr="005215FB">
        <w:rPr>
          <w:rFonts w:ascii="Times New Roman" w:hAnsi="Times New Roman" w:cs="Times New Roman"/>
          <w:sz w:val="24"/>
          <w:szCs w:val="24"/>
        </w:rPr>
        <w:t>disease</w:t>
      </w:r>
      <w:r w:rsidRPr="005215FB">
        <w:rPr>
          <w:rFonts w:ascii="Times New Roman" w:hAnsi="Times New Roman" w:cs="Times New Roman"/>
          <w:sz w:val="24"/>
          <w:szCs w:val="24"/>
        </w:rPr>
        <w:t xml:space="preserve">. Health care </w:t>
      </w:r>
      <w:r w:rsidR="00033720" w:rsidRPr="005215FB">
        <w:rPr>
          <w:rFonts w:ascii="Times New Roman" w:hAnsi="Times New Roman" w:cs="Times New Roman"/>
          <w:sz w:val="24"/>
          <w:szCs w:val="24"/>
        </w:rPr>
        <w:t>scheme</w:t>
      </w:r>
      <w:r w:rsidRPr="005215FB">
        <w:rPr>
          <w:rFonts w:ascii="Times New Roman" w:hAnsi="Times New Roman" w:cs="Times New Roman"/>
          <w:sz w:val="24"/>
          <w:szCs w:val="24"/>
        </w:rPr>
        <w:t xml:space="preserve"> discrimination, </w:t>
      </w:r>
      <w:r w:rsidR="00033720" w:rsidRPr="005215FB">
        <w:rPr>
          <w:rFonts w:ascii="Times New Roman" w:hAnsi="Times New Roman" w:cs="Times New Roman"/>
          <w:sz w:val="24"/>
          <w:szCs w:val="24"/>
        </w:rPr>
        <w:t>complex</w:t>
      </w:r>
      <w:r w:rsidRPr="005215FB">
        <w:rPr>
          <w:rFonts w:ascii="Times New Roman" w:hAnsi="Times New Roman" w:cs="Times New Roman"/>
          <w:sz w:val="24"/>
          <w:szCs w:val="24"/>
        </w:rPr>
        <w:t xml:space="preserve"> uninsured rates, </w:t>
      </w:r>
      <w:r w:rsidR="00033720" w:rsidRPr="005215FB">
        <w:rPr>
          <w:rFonts w:ascii="Times New Roman" w:hAnsi="Times New Roman" w:cs="Times New Roman"/>
          <w:sz w:val="24"/>
          <w:szCs w:val="24"/>
        </w:rPr>
        <w:t>sophisticated</w:t>
      </w:r>
      <w:r w:rsidRPr="005215FB">
        <w:rPr>
          <w:rFonts w:ascii="Times New Roman" w:hAnsi="Times New Roman" w:cs="Times New Roman"/>
          <w:sz w:val="24"/>
          <w:szCs w:val="24"/>
        </w:rPr>
        <w:t xml:space="preserve"> rates of employment in </w:t>
      </w:r>
      <w:r w:rsidR="00033720" w:rsidRPr="005215FB">
        <w:rPr>
          <w:rFonts w:ascii="Times New Roman" w:hAnsi="Times New Roman" w:cs="Times New Roman"/>
          <w:sz w:val="24"/>
          <w:szCs w:val="24"/>
        </w:rPr>
        <w:t>vital</w:t>
      </w:r>
      <w:r w:rsidRPr="005215FB">
        <w:rPr>
          <w:rFonts w:ascii="Times New Roman" w:hAnsi="Times New Roman" w:cs="Times New Roman"/>
          <w:sz w:val="24"/>
          <w:szCs w:val="24"/>
        </w:rPr>
        <w:t xml:space="preserve"> work </w:t>
      </w:r>
      <w:r w:rsidR="00033720" w:rsidRPr="005215FB">
        <w:rPr>
          <w:rFonts w:ascii="Times New Roman" w:hAnsi="Times New Roman" w:cs="Times New Roman"/>
          <w:sz w:val="24"/>
          <w:szCs w:val="24"/>
        </w:rPr>
        <w:t>backgrounds</w:t>
      </w:r>
      <w:r w:rsidRPr="005215FB">
        <w:rPr>
          <w:rFonts w:ascii="Times New Roman" w:hAnsi="Times New Roman" w:cs="Times New Roman"/>
          <w:sz w:val="24"/>
          <w:szCs w:val="24"/>
        </w:rPr>
        <w:t xml:space="preserve"> with </w:t>
      </w:r>
      <w:r w:rsidR="00033720" w:rsidRPr="005215FB">
        <w:rPr>
          <w:rFonts w:ascii="Times New Roman" w:hAnsi="Times New Roman" w:cs="Times New Roman"/>
          <w:sz w:val="24"/>
          <w:szCs w:val="24"/>
        </w:rPr>
        <w:t>negligible</w:t>
      </w:r>
      <w:r w:rsidRPr="005215FB">
        <w:rPr>
          <w:rFonts w:ascii="Times New Roman" w:hAnsi="Times New Roman" w:cs="Times New Roman"/>
          <w:sz w:val="24"/>
          <w:szCs w:val="24"/>
        </w:rPr>
        <w:t xml:space="preserve"> or no </w:t>
      </w:r>
      <w:r w:rsidR="00033720" w:rsidRPr="005215FB">
        <w:rPr>
          <w:rFonts w:ascii="Times New Roman" w:hAnsi="Times New Roman" w:cs="Times New Roman"/>
          <w:sz w:val="24"/>
          <w:szCs w:val="24"/>
        </w:rPr>
        <w:t>salaried</w:t>
      </w:r>
      <w:r w:rsidRPr="005215FB">
        <w:rPr>
          <w:rFonts w:ascii="Times New Roman" w:hAnsi="Times New Roman" w:cs="Times New Roman"/>
          <w:sz w:val="24"/>
          <w:szCs w:val="24"/>
        </w:rPr>
        <w:t xml:space="preserve"> </w:t>
      </w:r>
      <w:r w:rsidR="00033720" w:rsidRPr="005215FB">
        <w:rPr>
          <w:rFonts w:ascii="Times New Roman" w:hAnsi="Times New Roman" w:cs="Times New Roman"/>
          <w:sz w:val="24"/>
          <w:szCs w:val="24"/>
        </w:rPr>
        <w:t xml:space="preserve">sickness </w:t>
      </w:r>
      <w:r w:rsidRPr="005215FB">
        <w:rPr>
          <w:rFonts w:ascii="Times New Roman" w:hAnsi="Times New Roman" w:cs="Times New Roman"/>
          <w:sz w:val="24"/>
          <w:szCs w:val="24"/>
        </w:rPr>
        <w:t xml:space="preserve">days, </w:t>
      </w:r>
      <w:r w:rsidR="00CC03C9">
        <w:rPr>
          <w:rFonts w:ascii="Times New Roman" w:hAnsi="Times New Roman" w:cs="Times New Roman"/>
          <w:sz w:val="24"/>
          <w:szCs w:val="24"/>
        </w:rPr>
        <w:t xml:space="preserve">misinformation, </w:t>
      </w:r>
      <w:r w:rsidRPr="005215FB">
        <w:rPr>
          <w:rFonts w:ascii="Times New Roman" w:hAnsi="Times New Roman" w:cs="Times New Roman"/>
          <w:sz w:val="24"/>
          <w:szCs w:val="24"/>
        </w:rPr>
        <w:t xml:space="preserve">and </w:t>
      </w:r>
      <w:r w:rsidR="00033720" w:rsidRPr="005215FB">
        <w:rPr>
          <w:rFonts w:ascii="Times New Roman" w:hAnsi="Times New Roman" w:cs="Times New Roman"/>
          <w:sz w:val="24"/>
          <w:szCs w:val="24"/>
        </w:rPr>
        <w:t>the enlarged</w:t>
      </w:r>
      <w:r w:rsidRPr="005215FB">
        <w:rPr>
          <w:rFonts w:ascii="Times New Roman" w:hAnsi="Times New Roman" w:cs="Times New Roman"/>
          <w:sz w:val="24"/>
          <w:szCs w:val="24"/>
        </w:rPr>
        <w:t xml:space="preserve"> </w:t>
      </w:r>
      <w:r w:rsidR="00033720" w:rsidRPr="005215FB">
        <w:rPr>
          <w:rFonts w:ascii="Times New Roman" w:hAnsi="Times New Roman" w:cs="Times New Roman"/>
          <w:sz w:val="24"/>
          <w:szCs w:val="24"/>
        </w:rPr>
        <w:t>possibility</w:t>
      </w:r>
      <w:r w:rsidRPr="005215FB">
        <w:rPr>
          <w:rFonts w:ascii="Times New Roman" w:hAnsi="Times New Roman" w:cs="Times New Roman"/>
          <w:sz w:val="24"/>
          <w:szCs w:val="24"/>
        </w:rPr>
        <w:t xml:space="preserve"> of </w:t>
      </w:r>
      <w:r w:rsidR="00033720" w:rsidRPr="005215FB">
        <w:rPr>
          <w:rFonts w:ascii="Times New Roman" w:hAnsi="Times New Roman" w:cs="Times New Roman"/>
          <w:sz w:val="24"/>
          <w:szCs w:val="24"/>
        </w:rPr>
        <w:t>dependence</w:t>
      </w:r>
      <w:r w:rsidRPr="005215FB">
        <w:rPr>
          <w:rFonts w:ascii="Times New Roman" w:hAnsi="Times New Roman" w:cs="Times New Roman"/>
          <w:sz w:val="24"/>
          <w:szCs w:val="24"/>
        </w:rPr>
        <w:t xml:space="preserve"> on public </w:t>
      </w:r>
      <w:r w:rsidR="00AC6DC9">
        <w:rPr>
          <w:rFonts w:ascii="Times New Roman" w:hAnsi="Times New Roman" w:cs="Times New Roman"/>
          <w:sz w:val="24"/>
          <w:szCs w:val="24"/>
        </w:rPr>
        <w:t xml:space="preserve">funds has made the </w:t>
      </w:r>
      <w:r w:rsidR="00FB21ED">
        <w:rPr>
          <w:rFonts w:ascii="Times New Roman" w:hAnsi="Times New Roman" w:cs="Times New Roman"/>
          <w:sz w:val="24"/>
          <w:szCs w:val="24"/>
        </w:rPr>
        <w:t xml:space="preserve">minority group not being able to seek treatment as soon as the </w:t>
      </w:r>
      <w:r w:rsidR="00CC03C9">
        <w:rPr>
          <w:rFonts w:ascii="Times New Roman" w:hAnsi="Times New Roman" w:cs="Times New Roman"/>
          <w:sz w:val="24"/>
          <w:szCs w:val="24"/>
        </w:rPr>
        <w:t xml:space="preserve">infection </w:t>
      </w:r>
      <w:r w:rsidR="00FB21ED">
        <w:rPr>
          <w:rFonts w:ascii="Times New Roman" w:hAnsi="Times New Roman" w:cs="Times New Roman"/>
          <w:sz w:val="24"/>
          <w:szCs w:val="24"/>
        </w:rPr>
        <w:t>hits</w:t>
      </w:r>
      <w:r w:rsidR="00FE306C">
        <w:rPr>
          <w:rFonts w:ascii="Times New Roman" w:hAnsi="Times New Roman" w:cs="Times New Roman"/>
          <w:sz w:val="24"/>
          <w:szCs w:val="24"/>
        </w:rPr>
        <w:t>.</w:t>
      </w:r>
      <w:r w:rsidR="00FB21ED">
        <w:rPr>
          <w:rFonts w:ascii="Times New Roman" w:hAnsi="Times New Roman" w:cs="Times New Roman"/>
          <w:sz w:val="24"/>
          <w:szCs w:val="24"/>
        </w:rPr>
        <w:t xml:space="preserve"> </w:t>
      </w:r>
      <w:r w:rsidR="00FE306C">
        <w:rPr>
          <w:rFonts w:ascii="Times New Roman" w:hAnsi="Times New Roman" w:cs="Times New Roman"/>
          <w:sz w:val="24"/>
          <w:szCs w:val="24"/>
        </w:rPr>
        <w:t xml:space="preserve">This makes </w:t>
      </w:r>
      <w:r w:rsidR="00FB21ED">
        <w:rPr>
          <w:rFonts w:ascii="Times New Roman" w:hAnsi="Times New Roman" w:cs="Times New Roman"/>
          <w:sz w:val="24"/>
          <w:szCs w:val="24"/>
        </w:rPr>
        <w:t>them more vulnerable</w:t>
      </w:r>
      <w:r w:rsidR="00FE306C">
        <w:rPr>
          <w:rFonts w:ascii="Times New Roman" w:hAnsi="Times New Roman" w:cs="Times New Roman"/>
          <w:sz w:val="24"/>
          <w:szCs w:val="24"/>
        </w:rPr>
        <w:t xml:space="preserve"> to the infection, and </w:t>
      </w:r>
      <w:r w:rsidR="00CC03C9">
        <w:rPr>
          <w:rFonts w:ascii="Times New Roman" w:hAnsi="Times New Roman" w:cs="Times New Roman"/>
          <w:sz w:val="24"/>
          <w:szCs w:val="24"/>
        </w:rPr>
        <w:t>they are very sick by the time they get to the hos</w:t>
      </w:r>
      <w:r w:rsidR="005E125C">
        <w:rPr>
          <w:rFonts w:ascii="Times New Roman" w:hAnsi="Times New Roman" w:cs="Times New Roman"/>
          <w:sz w:val="24"/>
          <w:szCs w:val="24"/>
        </w:rPr>
        <w:t>pital, worsening their prognosis and sliming their chance</w:t>
      </w:r>
      <w:r w:rsidR="00EA18D1">
        <w:rPr>
          <w:rFonts w:ascii="Times New Roman" w:hAnsi="Times New Roman" w:cs="Times New Roman"/>
          <w:sz w:val="24"/>
          <w:szCs w:val="24"/>
        </w:rPr>
        <w:t>s</w:t>
      </w:r>
      <w:r w:rsidR="005E125C">
        <w:rPr>
          <w:rFonts w:ascii="Times New Roman" w:hAnsi="Times New Roman" w:cs="Times New Roman"/>
          <w:sz w:val="24"/>
          <w:szCs w:val="24"/>
        </w:rPr>
        <w:t xml:space="preserve"> of survival.</w:t>
      </w:r>
    </w:p>
    <w:p w14:paraId="262E5155" w14:textId="6012EACB" w:rsidR="00E6570C" w:rsidRPr="005215FB" w:rsidRDefault="00B6051E" w:rsidP="00EA18D1">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5E125C">
        <w:rPr>
          <w:rFonts w:ascii="Times New Roman" w:hAnsi="Times New Roman" w:cs="Times New Roman"/>
          <w:b/>
          <w:bCs/>
          <w:sz w:val="24"/>
          <w:szCs w:val="24"/>
        </w:rPr>
        <w:t>E</w:t>
      </w:r>
      <w:r w:rsidR="007F62B0" w:rsidRPr="005215FB">
        <w:rPr>
          <w:rFonts w:ascii="Times New Roman" w:hAnsi="Times New Roman" w:cs="Times New Roman"/>
          <w:b/>
          <w:bCs/>
          <w:sz w:val="24"/>
          <w:szCs w:val="24"/>
        </w:rPr>
        <w:t>pidemiology</w:t>
      </w:r>
    </w:p>
    <w:p w14:paraId="59F2E1A0" w14:textId="1C25B67C" w:rsidR="00E6570C"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lastRenderedPageBreak/>
        <w:t>The primary goal of an epidemiological study is to deliver an eviden</w:t>
      </w:r>
      <w:r w:rsidR="00EA18D1">
        <w:rPr>
          <w:rFonts w:ascii="Times New Roman" w:hAnsi="Times New Roman" w:cs="Times New Roman"/>
          <w:sz w:val="24"/>
          <w:szCs w:val="24"/>
        </w:rPr>
        <w:t>ce</w:t>
      </w:r>
      <w:r w:rsidRPr="005215FB">
        <w:rPr>
          <w:rFonts w:ascii="Times New Roman" w:hAnsi="Times New Roman" w:cs="Times New Roman"/>
          <w:sz w:val="24"/>
          <w:szCs w:val="24"/>
        </w:rPr>
        <w:t>-base</w:t>
      </w:r>
      <w:r w:rsidR="00EA18D1">
        <w:rPr>
          <w:rFonts w:ascii="Times New Roman" w:hAnsi="Times New Roman" w:cs="Times New Roman"/>
          <w:sz w:val="24"/>
          <w:szCs w:val="24"/>
        </w:rPr>
        <w:t xml:space="preserve">d </w:t>
      </w:r>
      <w:r w:rsidRPr="005215FB">
        <w:rPr>
          <w:rFonts w:ascii="Times New Roman" w:hAnsi="Times New Roman" w:cs="Times New Roman"/>
          <w:sz w:val="24"/>
          <w:szCs w:val="24"/>
        </w:rPr>
        <w:t xml:space="preserve">knowledgeable policy that influences health through comprehensive social factors such as housing, food, employment, </w:t>
      </w:r>
      <w:r w:rsidR="002455F8" w:rsidRPr="005215FB">
        <w:rPr>
          <w:rFonts w:ascii="Times New Roman" w:hAnsi="Times New Roman" w:cs="Times New Roman"/>
          <w:sz w:val="24"/>
          <w:szCs w:val="24"/>
        </w:rPr>
        <w:t xml:space="preserve">and </w:t>
      </w:r>
      <w:r w:rsidRPr="005215FB">
        <w:rPr>
          <w:rFonts w:ascii="Times New Roman" w:hAnsi="Times New Roman" w:cs="Times New Roman"/>
          <w:sz w:val="24"/>
          <w:szCs w:val="24"/>
        </w:rPr>
        <w:t>schooling.</w:t>
      </w:r>
      <w:r w:rsidR="00135309">
        <w:rPr>
          <w:rFonts w:ascii="Times New Roman" w:hAnsi="Times New Roman" w:cs="Times New Roman"/>
          <w:sz w:val="24"/>
          <w:szCs w:val="24"/>
        </w:rPr>
        <w:t xml:space="preserve"> H</w:t>
      </w:r>
      <w:r w:rsidRPr="005215FB">
        <w:rPr>
          <w:rFonts w:ascii="Times New Roman" w:hAnsi="Times New Roman" w:cs="Times New Roman"/>
          <w:sz w:val="24"/>
          <w:szCs w:val="24"/>
        </w:rPr>
        <w:t xml:space="preserve">ealth disparities are not the only </w:t>
      </w:r>
      <w:r w:rsidR="002455F8" w:rsidRPr="005215FB">
        <w:rPr>
          <w:rFonts w:ascii="Times New Roman" w:hAnsi="Times New Roman" w:cs="Times New Roman"/>
          <w:sz w:val="24"/>
          <w:szCs w:val="24"/>
        </w:rPr>
        <w:t>deliberation</w:t>
      </w:r>
      <w:r w:rsidRPr="005215FB">
        <w:rPr>
          <w:rFonts w:ascii="Times New Roman" w:hAnsi="Times New Roman" w:cs="Times New Roman"/>
          <w:sz w:val="24"/>
          <w:szCs w:val="24"/>
        </w:rPr>
        <w:t xml:space="preserve"> in setting such </w:t>
      </w:r>
      <w:r w:rsidR="002455F8" w:rsidRPr="005215FB">
        <w:rPr>
          <w:rFonts w:ascii="Times New Roman" w:hAnsi="Times New Roman" w:cs="Times New Roman"/>
          <w:sz w:val="24"/>
          <w:szCs w:val="24"/>
        </w:rPr>
        <w:t>rules</w:t>
      </w:r>
      <w:r w:rsidRPr="005215FB">
        <w:rPr>
          <w:rFonts w:ascii="Times New Roman" w:hAnsi="Times New Roman" w:cs="Times New Roman"/>
          <w:sz w:val="24"/>
          <w:szCs w:val="24"/>
        </w:rPr>
        <w:t xml:space="preserve">; they are an </w:t>
      </w:r>
      <w:r w:rsidR="002455F8" w:rsidRPr="005215FB">
        <w:rPr>
          <w:rFonts w:ascii="Times New Roman" w:hAnsi="Times New Roman" w:cs="Times New Roman"/>
          <w:sz w:val="24"/>
          <w:szCs w:val="24"/>
        </w:rPr>
        <w:t>imperative</w:t>
      </w:r>
      <w:r w:rsidRPr="005215FB">
        <w:rPr>
          <w:rFonts w:ascii="Times New Roman" w:hAnsi="Times New Roman" w:cs="Times New Roman"/>
          <w:sz w:val="24"/>
          <w:szCs w:val="24"/>
        </w:rPr>
        <w:t xml:space="preserve"> one that can </w:t>
      </w:r>
      <w:r w:rsidR="002455F8" w:rsidRPr="005215FB">
        <w:rPr>
          <w:rFonts w:ascii="Times New Roman" w:hAnsi="Times New Roman" w:cs="Times New Roman"/>
          <w:sz w:val="24"/>
          <w:szCs w:val="24"/>
        </w:rPr>
        <w:t>influence</w:t>
      </w:r>
      <w:r w:rsidRPr="005215FB">
        <w:rPr>
          <w:rFonts w:ascii="Times New Roman" w:hAnsi="Times New Roman" w:cs="Times New Roman"/>
          <w:sz w:val="24"/>
          <w:szCs w:val="24"/>
        </w:rPr>
        <w:t xml:space="preserve"> both cost</w:t>
      </w:r>
      <w:r w:rsidR="002455F8" w:rsidRPr="005215FB">
        <w:rPr>
          <w:rFonts w:ascii="Times New Roman" w:hAnsi="Times New Roman" w:cs="Times New Roman"/>
          <w:sz w:val="24"/>
          <w:szCs w:val="24"/>
        </w:rPr>
        <w:t xml:space="preserve"> advantage</w:t>
      </w:r>
      <w:r w:rsidRPr="005215FB">
        <w:rPr>
          <w:rFonts w:ascii="Times New Roman" w:hAnsi="Times New Roman" w:cs="Times New Roman"/>
          <w:sz w:val="24"/>
          <w:szCs w:val="24"/>
        </w:rPr>
        <w:t xml:space="preserve"> calculations as well as the </w:t>
      </w:r>
      <w:r w:rsidR="002455F8" w:rsidRPr="005215FB">
        <w:rPr>
          <w:rFonts w:ascii="Times New Roman" w:hAnsi="Times New Roman" w:cs="Times New Roman"/>
          <w:sz w:val="24"/>
          <w:szCs w:val="24"/>
        </w:rPr>
        <w:t>apparent</w:t>
      </w:r>
      <w:r w:rsidRPr="005215FB">
        <w:rPr>
          <w:rFonts w:ascii="Times New Roman" w:hAnsi="Times New Roman" w:cs="Times New Roman"/>
          <w:sz w:val="24"/>
          <w:szCs w:val="24"/>
        </w:rPr>
        <w:t xml:space="preserve"> social </w:t>
      </w:r>
      <w:r w:rsidR="002455F8" w:rsidRPr="005215FB">
        <w:rPr>
          <w:rFonts w:ascii="Times New Roman" w:hAnsi="Times New Roman" w:cs="Times New Roman"/>
          <w:sz w:val="24"/>
          <w:szCs w:val="24"/>
        </w:rPr>
        <w:t>prestige</w:t>
      </w:r>
      <w:r w:rsidRPr="005215FB">
        <w:rPr>
          <w:rFonts w:ascii="Times New Roman" w:hAnsi="Times New Roman" w:cs="Times New Roman"/>
          <w:sz w:val="24"/>
          <w:szCs w:val="24"/>
        </w:rPr>
        <w:t xml:space="preserve"> of one </w:t>
      </w:r>
      <w:r w:rsidR="002455F8" w:rsidRPr="005215FB">
        <w:rPr>
          <w:rFonts w:ascii="Times New Roman" w:hAnsi="Times New Roman" w:cs="Times New Roman"/>
          <w:sz w:val="24"/>
          <w:szCs w:val="24"/>
        </w:rPr>
        <w:t>rule</w:t>
      </w:r>
      <w:r w:rsidRPr="005215FB">
        <w:rPr>
          <w:rFonts w:ascii="Times New Roman" w:hAnsi="Times New Roman" w:cs="Times New Roman"/>
          <w:sz w:val="24"/>
          <w:szCs w:val="24"/>
        </w:rPr>
        <w:t xml:space="preserve"> over </w:t>
      </w:r>
      <w:r w:rsidR="002455F8" w:rsidRPr="005215FB">
        <w:rPr>
          <w:rFonts w:ascii="Times New Roman" w:hAnsi="Times New Roman" w:cs="Times New Roman"/>
          <w:sz w:val="24"/>
          <w:szCs w:val="24"/>
        </w:rPr>
        <w:t>additional</w:t>
      </w:r>
      <w:r w:rsidRPr="005215FB">
        <w:rPr>
          <w:rFonts w:ascii="Times New Roman" w:hAnsi="Times New Roman" w:cs="Times New Roman"/>
          <w:sz w:val="24"/>
          <w:szCs w:val="24"/>
        </w:rPr>
        <w:t xml:space="preserve"> in </w:t>
      </w:r>
      <w:r w:rsidR="002455F8" w:rsidRPr="005215FB">
        <w:rPr>
          <w:rFonts w:ascii="Times New Roman" w:hAnsi="Times New Roman" w:cs="Times New Roman"/>
          <w:sz w:val="24"/>
          <w:szCs w:val="24"/>
        </w:rPr>
        <w:t>relation</w:t>
      </w:r>
      <w:r w:rsidRPr="005215FB">
        <w:rPr>
          <w:rFonts w:ascii="Times New Roman" w:hAnsi="Times New Roman" w:cs="Times New Roman"/>
          <w:sz w:val="24"/>
          <w:szCs w:val="24"/>
        </w:rPr>
        <w:t xml:space="preserve"> to overall </w:t>
      </w:r>
      <w:r w:rsidR="002455F8" w:rsidRPr="005215FB">
        <w:rPr>
          <w:rFonts w:ascii="Times New Roman" w:hAnsi="Times New Roman" w:cs="Times New Roman"/>
          <w:sz w:val="24"/>
          <w:szCs w:val="24"/>
        </w:rPr>
        <w:t>fairness</w:t>
      </w:r>
      <w:r w:rsidRPr="005215FB">
        <w:rPr>
          <w:rFonts w:ascii="Times New Roman" w:hAnsi="Times New Roman" w:cs="Times New Roman"/>
          <w:sz w:val="24"/>
          <w:szCs w:val="24"/>
        </w:rPr>
        <w:t xml:space="preserve">, </w:t>
      </w:r>
      <w:r w:rsidR="002455F8" w:rsidRPr="005215FB">
        <w:rPr>
          <w:rFonts w:ascii="Times New Roman" w:hAnsi="Times New Roman" w:cs="Times New Roman"/>
          <w:sz w:val="24"/>
          <w:szCs w:val="24"/>
        </w:rPr>
        <w:t>righteousness</w:t>
      </w:r>
      <w:r w:rsidRPr="005215FB">
        <w:rPr>
          <w:rFonts w:ascii="Times New Roman" w:hAnsi="Times New Roman" w:cs="Times New Roman"/>
          <w:sz w:val="24"/>
          <w:szCs w:val="24"/>
        </w:rPr>
        <w:t xml:space="preserve">, and social </w:t>
      </w:r>
      <w:r w:rsidR="002455F8" w:rsidRPr="005215FB">
        <w:rPr>
          <w:rFonts w:ascii="Times New Roman" w:hAnsi="Times New Roman" w:cs="Times New Roman"/>
          <w:sz w:val="24"/>
          <w:szCs w:val="24"/>
        </w:rPr>
        <w:t>attractiveness</w:t>
      </w:r>
      <w:r w:rsidRPr="005215FB">
        <w:rPr>
          <w:rFonts w:ascii="Times New Roman" w:hAnsi="Times New Roman" w:cs="Times New Roman"/>
          <w:sz w:val="24"/>
          <w:szCs w:val="24"/>
        </w:rPr>
        <w:t>.</w:t>
      </w:r>
    </w:p>
    <w:p w14:paraId="55C6965C" w14:textId="77777777" w:rsidR="002455F8"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Much descriptive epidemiology concerning health disparities is printed every year. The study of health disparity is continually </w:t>
      </w:r>
      <w:r w:rsidR="00B160F7" w:rsidRPr="005215FB">
        <w:rPr>
          <w:rFonts w:ascii="Times New Roman" w:hAnsi="Times New Roman" w:cs="Times New Roman"/>
          <w:sz w:val="24"/>
          <w:szCs w:val="24"/>
        </w:rPr>
        <w:t>developing</w:t>
      </w:r>
      <w:r w:rsidRPr="005215FB">
        <w:rPr>
          <w:rFonts w:ascii="Times New Roman" w:hAnsi="Times New Roman" w:cs="Times New Roman"/>
          <w:sz w:val="24"/>
          <w:szCs w:val="24"/>
        </w:rPr>
        <w:t xml:space="preserve"> and being </w:t>
      </w:r>
      <w:r w:rsidR="00B160F7" w:rsidRPr="005215FB">
        <w:rPr>
          <w:rFonts w:ascii="Times New Roman" w:hAnsi="Times New Roman" w:cs="Times New Roman"/>
          <w:sz w:val="24"/>
          <w:szCs w:val="24"/>
        </w:rPr>
        <w:t>advanced</w:t>
      </w:r>
      <w:r w:rsidRPr="005215FB">
        <w:rPr>
          <w:rFonts w:ascii="Times New Roman" w:hAnsi="Times New Roman" w:cs="Times New Roman"/>
          <w:sz w:val="24"/>
          <w:szCs w:val="24"/>
        </w:rPr>
        <w:t xml:space="preserve"> by </w:t>
      </w:r>
      <w:r w:rsidR="00B160F7" w:rsidRPr="005215FB">
        <w:rPr>
          <w:rFonts w:ascii="Times New Roman" w:hAnsi="Times New Roman" w:cs="Times New Roman"/>
          <w:sz w:val="24"/>
          <w:szCs w:val="24"/>
        </w:rPr>
        <w:t>consideration</w:t>
      </w:r>
      <w:r w:rsidRPr="005215FB">
        <w:rPr>
          <w:rFonts w:ascii="Times New Roman" w:hAnsi="Times New Roman" w:cs="Times New Roman"/>
          <w:sz w:val="24"/>
          <w:szCs w:val="24"/>
        </w:rPr>
        <w:t xml:space="preserve"> to novel axes of disparity and by </w:t>
      </w:r>
      <w:r w:rsidR="00B160F7" w:rsidRPr="005215FB">
        <w:rPr>
          <w:rFonts w:ascii="Times New Roman" w:hAnsi="Times New Roman" w:cs="Times New Roman"/>
          <w:sz w:val="24"/>
          <w:szCs w:val="24"/>
        </w:rPr>
        <w:t>progressively</w:t>
      </w:r>
      <w:r w:rsidRPr="005215FB">
        <w:rPr>
          <w:rFonts w:ascii="Times New Roman" w:hAnsi="Times New Roman" w:cs="Times New Roman"/>
          <w:sz w:val="24"/>
          <w:szCs w:val="24"/>
        </w:rPr>
        <w:t xml:space="preserve"> diverse </w:t>
      </w:r>
      <w:r w:rsidR="00B160F7" w:rsidRPr="005215FB">
        <w:rPr>
          <w:rFonts w:ascii="Times New Roman" w:hAnsi="Times New Roman" w:cs="Times New Roman"/>
          <w:sz w:val="24"/>
          <w:szCs w:val="24"/>
        </w:rPr>
        <w:t>approaches</w:t>
      </w:r>
      <w:r w:rsidRPr="005215FB">
        <w:rPr>
          <w:rFonts w:ascii="Times New Roman" w:hAnsi="Times New Roman" w:cs="Times New Roman"/>
          <w:sz w:val="24"/>
          <w:szCs w:val="24"/>
        </w:rPr>
        <w:t xml:space="preserve"> of defining </w:t>
      </w:r>
      <w:r w:rsidR="00B160F7" w:rsidRPr="005215FB">
        <w:rPr>
          <w:rFonts w:ascii="Times New Roman" w:hAnsi="Times New Roman" w:cs="Times New Roman"/>
          <w:sz w:val="24"/>
          <w:szCs w:val="24"/>
        </w:rPr>
        <w:t>compound</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results</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 xml:space="preserve">like </w:t>
      </w:r>
      <w:r w:rsidRPr="005215FB">
        <w:rPr>
          <w:rFonts w:ascii="Times New Roman" w:hAnsi="Times New Roman" w:cs="Times New Roman"/>
          <w:sz w:val="24"/>
          <w:szCs w:val="24"/>
        </w:rPr>
        <w:t xml:space="preserve">disability </w:t>
      </w:r>
      <w:r w:rsidR="00B160F7" w:rsidRPr="005215FB">
        <w:rPr>
          <w:rFonts w:ascii="Times New Roman" w:hAnsi="Times New Roman" w:cs="Times New Roman"/>
          <w:sz w:val="24"/>
          <w:szCs w:val="24"/>
        </w:rPr>
        <w:t>accustomed</w:t>
      </w:r>
      <w:r w:rsidRPr="005215FB">
        <w:rPr>
          <w:rFonts w:ascii="Times New Roman" w:hAnsi="Times New Roman" w:cs="Times New Roman"/>
          <w:sz w:val="24"/>
          <w:szCs w:val="24"/>
        </w:rPr>
        <w:t xml:space="preserve"> life</w:t>
      </w:r>
      <w:r w:rsidR="00B160F7" w:rsidRPr="005215FB">
        <w:rPr>
          <w:rFonts w:ascii="Times New Roman" w:hAnsi="Times New Roman" w:cs="Times New Roman"/>
          <w:sz w:val="24"/>
          <w:szCs w:val="24"/>
        </w:rPr>
        <w:t xml:space="preserve"> years.</w:t>
      </w:r>
      <w:r w:rsidRPr="005215FB">
        <w:rPr>
          <w:rFonts w:ascii="Times New Roman" w:hAnsi="Times New Roman" w:cs="Times New Roman"/>
          <w:sz w:val="24"/>
          <w:szCs w:val="24"/>
        </w:rPr>
        <w:t xml:space="preserve"> The </w:t>
      </w:r>
      <w:r w:rsidR="00B160F7" w:rsidRPr="005215FB">
        <w:rPr>
          <w:rFonts w:ascii="Times New Roman" w:hAnsi="Times New Roman" w:cs="Times New Roman"/>
          <w:sz w:val="24"/>
          <w:szCs w:val="24"/>
        </w:rPr>
        <w:t>meaning</w:t>
      </w:r>
      <w:r w:rsidRPr="005215FB">
        <w:rPr>
          <w:rFonts w:ascii="Times New Roman" w:hAnsi="Times New Roman" w:cs="Times New Roman"/>
          <w:sz w:val="24"/>
          <w:szCs w:val="24"/>
        </w:rPr>
        <w:t xml:space="preserve"> of</w:t>
      </w:r>
      <w:r w:rsidR="00B160F7" w:rsidRPr="005215FB">
        <w:rPr>
          <w:rFonts w:ascii="Times New Roman" w:hAnsi="Times New Roman" w:cs="Times New Roman"/>
          <w:sz w:val="24"/>
          <w:szCs w:val="24"/>
        </w:rPr>
        <w:t xml:space="preserve"> </w:t>
      </w:r>
      <w:r w:rsidRPr="005215FB">
        <w:rPr>
          <w:rFonts w:ascii="Times New Roman" w:hAnsi="Times New Roman" w:cs="Times New Roman"/>
          <w:sz w:val="24"/>
          <w:szCs w:val="24"/>
        </w:rPr>
        <w:t>health disparity</w:t>
      </w:r>
      <w:r w:rsidR="00B160F7" w:rsidRPr="005215FB">
        <w:rPr>
          <w:rFonts w:ascii="Times New Roman" w:hAnsi="Times New Roman" w:cs="Times New Roman"/>
          <w:sz w:val="24"/>
          <w:szCs w:val="24"/>
        </w:rPr>
        <w:t xml:space="preserve"> </w:t>
      </w:r>
      <w:r w:rsidRPr="005215FB">
        <w:rPr>
          <w:rFonts w:ascii="Times New Roman" w:hAnsi="Times New Roman" w:cs="Times New Roman"/>
          <w:sz w:val="24"/>
          <w:szCs w:val="24"/>
        </w:rPr>
        <w:t xml:space="preserve">has </w:t>
      </w:r>
      <w:r w:rsidR="00B160F7" w:rsidRPr="005215FB">
        <w:rPr>
          <w:rFonts w:ascii="Times New Roman" w:hAnsi="Times New Roman" w:cs="Times New Roman"/>
          <w:sz w:val="24"/>
          <w:szCs w:val="24"/>
        </w:rPr>
        <w:t>by it</w:t>
      </w:r>
      <w:r w:rsidRPr="005215FB">
        <w:rPr>
          <w:rFonts w:ascii="Times New Roman" w:hAnsi="Times New Roman" w:cs="Times New Roman"/>
          <w:sz w:val="24"/>
          <w:szCs w:val="24"/>
        </w:rPr>
        <w:t xml:space="preserve">self </w:t>
      </w:r>
      <w:r w:rsidR="00B160F7" w:rsidRPr="005215FB">
        <w:rPr>
          <w:rFonts w:ascii="Times New Roman" w:hAnsi="Times New Roman" w:cs="Times New Roman"/>
          <w:sz w:val="24"/>
          <w:szCs w:val="24"/>
        </w:rPr>
        <w:t>underwent</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repeated</w:t>
      </w:r>
      <w:r w:rsidRPr="005215FB">
        <w:rPr>
          <w:rFonts w:ascii="Times New Roman" w:hAnsi="Times New Roman" w:cs="Times New Roman"/>
          <w:sz w:val="24"/>
          <w:szCs w:val="24"/>
        </w:rPr>
        <w:t xml:space="preserve"> epidemiologic critique on </w:t>
      </w:r>
      <w:r w:rsidR="00B160F7" w:rsidRPr="005215FB">
        <w:rPr>
          <w:rFonts w:ascii="Times New Roman" w:hAnsi="Times New Roman" w:cs="Times New Roman"/>
          <w:sz w:val="24"/>
          <w:szCs w:val="24"/>
        </w:rPr>
        <w:t>theoretical</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circumstances</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Progressively</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evolving</w:t>
      </w:r>
      <w:r w:rsidRPr="005215FB">
        <w:rPr>
          <w:rFonts w:ascii="Times New Roman" w:hAnsi="Times New Roman" w:cs="Times New Roman"/>
          <w:sz w:val="24"/>
          <w:szCs w:val="24"/>
        </w:rPr>
        <w:t xml:space="preserve"> literature has </w:t>
      </w:r>
      <w:r w:rsidR="00B160F7" w:rsidRPr="005215FB">
        <w:rPr>
          <w:rFonts w:ascii="Times New Roman" w:hAnsi="Times New Roman" w:cs="Times New Roman"/>
          <w:sz w:val="24"/>
          <w:szCs w:val="24"/>
        </w:rPr>
        <w:t>defied</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repetitive</w:t>
      </w:r>
      <w:r w:rsidRPr="005215FB">
        <w:rPr>
          <w:rFonts w:ascii="Times New Roman" w:hAnsi="Times New Roman" w:cs="Times New Roman"/>
          <w:sz w:val="24"/>
          <w:szCs w:val="24"/>
        </w:rPr>
        <w:t xml:space="preserve"> approaches of simple health </w:t>
      </w:r>
      <w:r w:rsidR="00B160F7" w:rsidRPr="005215FB">
        <w:rPr>
          <w:rFonts w:ascii="Times New Roman" w:hAnsi="Times New Roman" w:cs="Times New Roman"/>
          <w:sz w:val="24"/>
          <w:szCs w:val="24"/>
        </w:rPr>
        <w:t>assessments</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transversely</w:t>
      </w:r>
      <w:r w:rsidRPr="005215FB">
        <w:rPr>
          <w:rFonts w:ascii="Times New Roman" w:hAnsi="Times New Roman" w:cs="Times New Roman"/>
          <w:sz w:val="24"/>
          <w:szCs w:val="24"/>
        </w:rPr>
        <w:t xml:space="preserve"> </w:t>
      </w:r>
      <w:r w:rsidR="00B160F7" w:rsidRPr="005215FB">
        <w:rPr>
          <w:rFonts w:ascii="Times New Roman" w:hAnsi="Times New Roman" w:cs="Times New Roman"/>
          <w:sz w:val="24"/>
          <w:szCs w:val="24"/>
        </w:rPr>
        <w:t>among different</w:t>
      </w:r>
      <w:r w:rsidRPr="005215FB">
        <w:rPr>
          <w:rFonts w:ascii="Times New Roman" w:hAnsi="Times New Roman" w:cs="Times New Roman"/>
          <w:sz w:val="24"/>
          <w:szCs w:val="24"/>
        </w:rPr>
        <w:t xml:space="preserve"> social groups</w:t>
      </w:r>
      <w:r w:rsidR="00B160F7" w:rsidRPr="005215FB">
        <w:rPr>
          <w:rFonts w:ascii="Times New Roman" w:hAnsi="Times New Roman" w:cs="Times New Roman"/>
          <w:sz w:val="24"/>
          <w:szCs w:val="24"/>
        </w:rPr>
        <w:t>.</w:t>
      </w:r>
    </w:p>
    <w:p w14:paraId="3E831C17" w14:textId="2C48383B" w:rsidR="00B160F7"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One </w:t>
      </w:r>
      <w:r w:rsidR="00DB4067" w:rsidRPr="005215FB">
        <w:rPr>
          <w:rFonts w:ascii="Times New Roman" w:hAnsi="Times New Roman" w:cs="Times New Roman"/>
          <w:sz w:val="24"/>
          <w:szCs w:val="24"/>
        </w:rPr>
        <w:t>main</w:t>
      </w:r>
      <w:r w:rsidRPr="005215FB">
        <w:rPr>
          <w:rFonts w:ascii="Times New Roman" w:hAnsi="Times New Roman" w:cs="Times New Roman"/>
          <w:sz w:val="24"/>
          <w:szCs w:val="24"/>
        </w:rPr>
        <w:t xml:space="preserve"> role for epidemiology on health disparities </w:t>
      </w:r>
      <w:r w:rsidR="00DB4067" w:rsidRPr="005215FB">
        <w:rPr>
          <w:rFonts w:ascii="Times New Roman" w:hAnsi="Times New Roman" w:cs="Times New Roman"/>
          <w:sz w:val="24"/>
          <w:szCs w:val="24"/>
        </w:rPr>
        <w:t>rule</w:t>
      </w:r>
      <w:r w:rsidRPr="005215FB">
        <w:rPr>
          <w:rFonts w:ascii="Times New Roman" w:hAnsi="Times New Roman" w:cs="Times New Roman"/>
          <w:sz w:val="24"/>
          <w:szCs w:val="24"/>
        </w:rPr>
        <w:t xml:space="preserve"> is </w:t>
      </w:r>
      <w:r w:rsidR="00DB4067" w:rsidRPr="005215FB">
        <w:rPr>
          <w:rFonts w:ascii="Times New Roman" w:hAnsi="Times New Roman" w:cs="Times New Roman"/>
          <w:sz w:val="24"/>
          <w:szCs w:val="24"/>
        </w:rPr>
        <w:t>by</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meaning</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sorting</w:t>
      </w:r>
      <w:r w:rsidRPr="005215FB">
        <w:rPr>
          <w:rFonts w:ascii="Times New Roman" w:hAnsi="Times New Roman" w:cs="Times New Roman"/>
          <w:sz w:val="24"/>
          <w:szCs w:val="24"/>
        </w:rPr>
        <w:t xml:space="preserve">, and measurement, </w:t>
      </w:r>
      <w:r w:rsidR="00DB4067" w:rsidRPr="005215FB">
        <w:rPr>
          <w:rFonts w:ascii="Times New Roman" w:hAnsi="Times New Roman" w:cs="Times New Roman"/>
          <w:sz w:val="24"/>
          <w:szCs w:val="24"/>
        </w:rPr>
        <w:t>important</w:t>
      </w:r>
      <w:r w:rsidRPr="005215FB">
        <w:rPr>
          <w:rFonts w:ascii="Times New Roman" w:hAnsi="Times New Roman" w:cs="Times New Roman"/>
          <w:sz w:val="24"/>
          <w:szCs w:val="24"/>
        </w:rPr>
        <w:t xml:space="preserve"> issues </w:t>
      </w:r>
      <w:r w:rsidR="00DB4067" w:rsidRPr="005215FB">
        <w:rPr>
          <w:rFonts w:ascii="Times New Roman" w:hAnsi="Times New Roman" w:cs="Times New Roman"/>
          <w:sz w:val="24"/>
          <w:szCs w:val="24"/>
        </w:rPr>
        <w:t xml:space="preserve">which </w:t>
      </w:r>
      <w:r w:rsidRPr="005215FB">
        <w:rPr>
          <w:rFonts w:ascii="Times New Roman" w:hAnsi="Times New Roman" w:cs="Times New Roman"/>
          <w:sz w:val="24"/>
          <w:szCs w:val="24"/>
        </w:rPr>
        <w:t xml:space="preserve">are </w:t>
      </w:r>
      <w:r w:rsidR="00DB4067" w:rsidRPr="005215FB">
        <w:rPr>
          <w:rFonts w:ascii="Times New Roman" w:hAnsi="Times New Roman" w:cs="Times New Roman"/>
          <w:sz w:val="24"/>
          <w:szCs w:val="24"/>
        </w:rPr>
        <w:t>essential</w:t>
      </w:r>
      <w:r w:rsidRPr="005215FB">
        <w:rPr>
          <w:rFonts w:ascii="Times New Roman" w:hAnsi="Times New Roman" w:cs="Times New Roman"/>
          <w:sz w:val="24"/>
          <w:szCs w:val="24"/>
        </w:rPr>
        <w:t xml:space="preserve"> for all evidenced-based </w:t>
      </w:r>
      <w:r w:rsidR="00DB4067" w:rsidRPr="005215FB">
        <w:rPr>
          <w:rFonts w:ascii="Times New Roman" w:hAnsi="Times New Roman" w:cs="Times New Roman"/>
          <w:sz w:val="24"/>
          <w:szCs w:val="24"/>
        </w:rPr>
        <w:t>results</w:t>
      </w:r>
      <w:r w:rsidRPr="005215FB">
        <w:rPr>
          <w:rFonts w:ascii="Times New Roman" w:hAnsi="Times New Roman" w:cs="Times New Roman"/>
          <w:sz w:val="24"/>
          <w:szCs w:val="24"/>
        </w:rPr>
        <w:t>, and for which epidemiology has a</w:t>
      </w:r>
      <w:r w:rsidR="00DB4067" w:rsidRPr="005215FB">
        <w:rPr>
          <w:rFonts w:ascii="Times New Roman" w:hAnsi="Times New Roman" w:cs="Times New Roman"/>
          <w:sz w:val="24"/>
          <w:szCs w:val="24"/>
        </w:rPr>
        <w:t>n extensive</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standup</w:t>
      </w:r>
      <w:r w:rsidRPr="005215FB">
        <w:rPr>
          <w:rFonts w:ascii="Times New Roman" w:hAnsi="Times New Roman" w:cs="Times New Roman"/>
          <w:sz w:val="24"/>
          <w:szCs w:val="24"/>
        </w:rPr>
        <w:t xml:space="preserve"> </w:t>
      </w:r>
      <w:r w:rsidR="00DB4067" w:rsidRPr="005215FB">
        <w:rPr>
          <w:rFonts w:ascii="Times New Roman" w:hAnsi="Times New Roman" w:cs="Times New Roman"/>
          <w:sz w:val="24"/>
          <w:szCs w:val="24"/>
        </w:rPr>
        <w:t>custom</w:t>
      </w:r>
      <w:r w:rsidRPr="005215FB">
        <w:rPr>
          <w:rFonts w:ascii="Times New Roman" w:hAnsi="Times New Roman" w:cs="Times New Roman"/>
          <w:sz w:val="24"/>
          <w:szCs w:val="24"/>
        </w:rPr>
        <w:t xml:space="preserve"> of methodologic </w:t>
      </w:r>
      <w:r w:rsidR="00DB4067" w:rsidRPr="005215FB">
        <w:rPr>
          <w:rFonts w:ascii="Times New Roman" w:hAnsi="Times New Roman" w:cs="Times New Roman"/>
          <w:sz w:val="24"/>
          <w:szCs w:val="24"/>
        </w:rPr>
        <w:t>growth</w:t>
      </w:r>
      <w:r w:rsidRPr="005215FB">
        <w:rPr>
          <w:rFonts w:ascii="Times New Roman" w:hAnsi="Times New Roman" w:cs="Times New Roman"/>
          <w:sz w:val="24"/>
          <w:szCs w:val="24"/>
        </w:rPr>
        <w:t xml:space="preserve">. Epidemiologists have been at the </w:t>
      </w:r>
      <w:r w:rsidR="00DF024B" w:rsidRPr="005215FB">
        <w:rPr>
          <w:rFonts w:ascii="Times New Roman" w:hAnsi="Times New Roman" w:cs="Times New Roman"/>
          <w:sz w:val="24"/>
          <w:szCs w:val="24"/>
        </w:rPr>
        <w:t>front</w:t>
      </w:r>
      <w:r w:rsidRPr="005215FB">
        <w:rPr>
          <w:rFonts w:ascii="Times New Roman" w:hAnsi="Times New Roman" w:cs="Times New Roman"/>
          <w:sz w:val="24"/>
          <w:szCs w:val="24"/>
        </w:rPr>
        <w:t xml:space="preserve"> in </w:t>
      </w:r>
      <w:r w:rsidR="00DF024B" w:rsidRPr="005215FB">
        <w:rPr>
          <w:rFonts w:ascii="Times New Roman" w:hAnsi="Times New Roman" w:cs="Times New Roman"/>
          <w:sz w:val="24"/>
          <w:szCs w:val="24"/>
        </w:rPr>
        <w:t>community</w:t>
      </w:r>
      <w:r w:rsidRPr="005215FB">
        <w:rPr>
          <w:rFonts w:ascii="Times New Roman" w:hAnsi="Times New Roman" w:cs="Times New Roman"/>
          <w:sz w:val="24"/>
          <w:szCs w:val="24"/>
        </w:rPr>
        <w:t xml:space="preserve"> health of </w:t>
      </w:r>
      <w:r w:rsidR="00DF024B" w:rsidRPr="005215FB">
        <w:rPr>
          <w:rFonts w:ascii="Times New Roman" w:hAnsi="Times New Roman" w:cs="Times New Roman"/>
          <w:sz w:val="24"/>
          <w:szCs w:val="24"/>
        </w:rPr>
        <w:t>purifying</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theoretically</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legal</w:t>
      </w:r>
      <w:r w:rsidRPr="005215FB">
        <w:rPr>
          <w:rFonts w:ascii="Times New Roman" w:hAnsi="Times New Roman" w:cs="Times New Roman"/>
          <w:sz w:val="24"/>
          <w:szCs w:val="24"/>
        </w:rPr>
        <w:t xml:space="preserve"> and </w:t>
      </w:r>
      <w:r w:rsidR="00DF024B" w:rsidRPr="005215FB">
        <w:rPr>
          <w:rFonts w:ascii="Times New Roman" w:hAnsi="Times New Roman" w:cs="Times New Roman"/>
          <w:sz w:val="24"/>
          <w:szCs w:val="24"/>
        </w:rPr>
        <w:t>virtually</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achievable actions</w:t>
      </w:r>
      <w:r w:rsidRPr="005215FB">
        <w:rPr>
          <w:rFonts w:ascii="Times New Roman" w:hAnsi="Times New Roman" w:cs="Times New Roman"/>
          <w:sz w:val="24"/>
          <w:szCs w:val="24"/>
        </w:rPr>
        <w:t xml:space="preserve"> of </w:t>
      </w:r>
      <w:r w:rsidR="00DF024B" w:rsidRPr="005215FB">
        <w:rPr>
          <w:rFonts w:ascii="Times New Roman" w:hAnsi="Times New Roman" w:cs="Times New Roman"/>
          <w:sz w:val="24"/>
          <w:szCs w:val="24"/>
        </w:rPr>
        <w:t>concepts</w:t>
      </w:r>
      <w:r w:rsidRPr="005215FB">
        <w:rPr>
          <w:rFonts w:ascii="Times New Roman" w:hAnsi="Times New Roman" w:cs="Times New Roman"/>
          <w:sz w:val="24"/>
          <w:szCs w:val="24"/>
        </w:rPr>
        <w:t xml:space="preserve"> such as racism, </w:t>
      </w:r>
      <w:r w:rsidR="00DF024B" w:rsidRPr="005215FB">
        <w:rPr>
          <w:rFonts w:ascii="Times New Roman" w:hAnsi="Times New Roman" w:cs="Times New Roman"/>
          <w:sz w:val="24"/>
          <w:szCs w:val="24"/>
        </w:rPr>
        <w:t>isolation</w:t>
      </w:r>
      <w:r w:rsidRPr="005215FB">
        <w:rPr>
          <w:rFonts w:ascii="Times New Roman" w:hAnsi="Times New Roman" w:cs="Times New Roman"/>
          <w:sz w:val="24"/>
          <w:szCs w:val="24"/>
        </w:rPr>
        <w:t xml:space="preserve">, inequality, educational </w:t>
      </w:r>
      <w:r w:rsidR="00DF024B" w:rsidRPr="005215FB">
        <w:rPr>
          <w:rFonts w:ascii="Times New Roman" w:hAnsi="Times New Roman" w:cs="Times New Roman"/>
          <w:sz w:val="24"/>
          <w:szCs w:val="24"/>
        </w:rPr>
        <w:t>accomplishment</w:t>
      </w:r>
      <w:r w:rsidRPr="005215FB">
        <w:rPr>
          <w:rFonts w:ascii="Times New Roman" w:hAnsi="Times New Roman" w:cs="Times New Roman"/>
          <w:sz w:val="24"/>
          <w:szCs w:val="24"/>
        </w:rPr>
        <w:t xml:space="preserve">, and </w:t>
      </w:r>
      <w:r w:rsidR="00DF024B" w:rsidRPr="005215FB">
        <w:rPr>
          <w:rFonts w:ascii="Times New Roman" w:hAnsi="Times New Roman" w:cs="Times New Roman"/>
          <w:sz w:val="24"/>
          <w:szCs w:val="24"/>
        </w:rPr>
        <w:t>numerous</w:t>
      </w:r>
      <w:r w:rsidRPr="005215FB">
        <w:rPr>
          <w:rFonts w:ascii="Times New Roman" w:hAnsi="Times New Roman" w:cs="Times New Roman"/>
          <w:sz w:val="24"/>
          <w:szCs w:val="24"/>
        </w:rPr>
        <w:t xml:space="preserve"> </w:t>
      </w:r>
      <w:r w:rsidR="00DF024B" w:rsidRPr="005215FB">
        <w:rPr>
          <w:rFonts w:ascii="Times New Roman" w:hAnsi="Times New Roman" w:cs="Times New Roman"/>
          <w:sz w:val="24"/>
          <w:szCs w:val="24"/>
        </w:rPr>
        <w:t>procedures</w:t>
      </w:r>
      <w:r w:rsidRPr="005215FB">
        <w:rPr>
          <w:rFonts w:ascii="Times New Roman" w:hAnsi="Times New Roman" w:cs="Times New Roman"/>
          <w:sz w:val="24"/>
          <w:szCs w:val="24"/>
        </w:rPr>
        <w:t xml:space="preserve"> of </w:t>
      </w:r>
      <w:r w:rsidR="00DF024B" w:rsidRPr="005215FB">
        <w:rPr>
          <w:rFonts w:ascii="Times New Roman" w:hAnsi="Times New Roman" w:cs="Times New Roman"/>
          <w:sz w:val="24"/>
          <w:szCs w:val="24"/>
        </w:rPr>
        <w:t>affluence</w:t>
      </w:r>
      <w:r w:rsidRPr="005215FB">
        <w:rPr>
          <w:rFonts w:ascii="Times New Roman" w:hAnsi="Times New Roman" w:cs="Times New Roman"/>
          <w:sz w:val="24"/>
          <w:szCs w:val="24"/>
        </w:rPr>
        <w:t xml:space="preserve"> and poverty in health </w:t>
      </w:r>
      <w:r w:rsidR="00DF024B" w:rsidRPr="005215FB">
        <w:rPr>
          <w:rFonts w:ascii="Times New Roman" w:hAnsi="Times New Roman" w:cs="Times New Roman"/>
          <w:sz w:val="24"/>
          <w:szCs w:val="24"/>
        </w:rPr>
        <w:t>educations</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Furthermore</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mutual</w:t>
      </w:r>
      <w:r w:rsidRPr="005215FB">
        <w:rPr>
          <w:rFonts w:ascii="Times New Roman" w:hAnsi="Times New Roman" w:cs="Times New Roman"/>
          <w:sz w:val="24"/>
          <w:szCs w:val="24"/>
        </w:rPr>
        <w:t xml:space="preserve"> descriptive </w:t>
      </w:r>
      <w:r w:rsidR="00A60516" w:rsidRPr="005215FB">
        <w:rPr>
          <w:rFonts w:ascii="Times New Roman" w:hAnsi="Times New Roman" w:cs="Times New Roman"/>
          <w:sz w:val="24"/>
          <w:szCs w:val="24"/>
        </w:rPr>
        <w:t>methods</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 xml:space="preserve">like </w:t>
      </w:r>
      <w:r w:rsidRPr="005215FB">
        <w:rPr>
          <w:rFonts w:ascii="Times New Roman" w:hAnsi="Times New Roman" w:cs="Times New Roman"/>
          <w:sz w:val="24"/>
          <w:szCs w:val="24"/>
        </w:rPr>
        <w:t xml:space="preserve">routine </w:t>
      </w:r>
      <w:r w:rsidR="00A60516" w:rsidRPr="005215FB">
        <w:rPr>
          <w:rFonts w:ascii="Times New Roman" w:hAnsi="Times New Roman" w:cs="Times New Roman"/>
          <w:sz w:val="24"/>
          <w:szCs w:val="24"/>
        </w:rPr>
        <w:t>setting</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 xml:space="preserve">may </w:t>
      </w:r>
      <w:r w:rsidRPr="005215FB">
        <w:rPr>
          <w:rFonts w:ascii="Times New Roman" w:hAnsi="Times New Roman" w:cs="Times New Roman"/>
          <w:sz w:val="24"/>
          <w:szCs w:val="24"/>
        </w:rPr>
        <w:t xml:space="preserve">have artifactual </w:t>
      </w:r>
      <w:r w:rsidR="00A60516" w:rsidRPr="005215FB">
        <w:rPr>
          <w:rFonts w:ascii="Times New Roman" w:hAnsi="Times New Roman" w:cs="Times New Roman"/>
          <w:sz w:val="24"/>
          <w:szCs w:val="24"/>
        </w:rPr>
        <w:t>effects</w:t>
      </w:r>
      <w:r w:rsidRPr="005215FB">
        <w:rPr>
          <w:rFonts w:ascii="Times New Roman" w:hAnsi="Times New Roman" w:cs="Times New Roman"/>
          <w:sz w:val="24"/>
          <w:szCs w:val="24"/>
        </w:rPr>
        <w:t xml:space="preserve"> on the disparity </w:t>
      </w:r>
      <w:r w:rsidR="00A60516" w:rsidRPr="005215FB">
        <w:rPr>
          <w:rFonts w:ascii="Times New Roman" w:hAnsi="Times New Roman" w:cs="Times New Roman"/>
          <w:sz w:val="24"/>
          <w:szCs w:val="24"/>
        </w:rPr>
        <w:t>forms</w:t>
      </w:r>
      <w:r w:rsidRPr="005215FB">
        <w:rPr>
          <w:rFonts w:ascii="Times New Roman" w:hAnsi="Times New Roman" w:cs="Times New Roman"/>
          <w:sz w:val="24"/>
          <w:szCs w:val="24"/>
        </w:rPr>
        <w:t xml:space="preserve">, </w:t>
      </w:r>
      <w:r w:rsidR="00A60516" w:rsidRPr="005215FB">
        <w:rPr>
          <w:rFonts w:ascii="Times New Roman" w:hAnsi="Times New Roman" w:cs="Times New Roman"/>
          <w:sz w:val="24"/>
          <w:szCs w:val="24"/>
        </w:rPr>
        <w:t>which can</w:t>
      </w:r>
      <w:r w:rsidRPr="005215FB">
        <w:rPr>
          <w:rFonts w:ascii="Times New Roman" w:hAnsi="Times New Roman" w:cs="Times New Roman"/>
          <w:sz w:val="24"/>
          <w:szCs w:val="24"/>
        </w:rPr>
        <w:t xml:space="preserve"> sway </w:t>
      </w:r>
      <w:r w:rsidR="005E125C" w:rsidRPr="005215FB">
        <w:rPr>
          <w:rFonts w:ascii="Times New Roman" w:hAnsi="Times New Roman" w:cs="Times New Roman"/>
          <w:sz w:val="24"/>
          <w:szCs w:val="24"/>
        </w:rPr>
        <w:t>policymakers</w:t>
      </w:r>
      <w:r w:rsidRPr="005215FB">
        <w:rPr>
          <w:rFonts w:ascii="Times New Roman" w:hAnsi="Times New Roman" w:cs="Times New Roman"/>
          <w:sz w:val="24"/>
          <w:szCs w:val="24"/>
        </w:rPr>
        <w:t xml:space="preserve"> into an </w:t>
      </w:r>
      <w:r w:rsidR="00A60516" w:rsidRPr="005215FB">
        <w:rPr>
          <w:rFonts w:ascii="Times New Roman" w:hAnsi="Times New Roman" w:cs="Times New Roman"/>
          <w:sz w:val="24"/>
          <w:szCs w:val="24"/>
        </w:rPr>
        <w:t>imprecise</w:t>
      </w:r>
      <w:r w:rsidRPr="005215FB">
        <w:rPr>
          <w:rFonts w:ascii="Times New Roman" w:hAnsi="Times New Roman" w:cs="Times New Roman"/>
          <w:sz w:val="24"/>
          <w:szCs w:val="24"/>
        </w:rPr>
        <w:t xml:space="preserve"> perception of </w:t>
      </w:r>
      <w:r w:rsidR="00A60516" w:rsidRPr="005215FB">
        <w:rPr>
          <w:rFonts w:ascii="Times New Roman" w:hAnsi="Times New Roman" w:cs="Times New Roman"/>
          <w:sz w:val="24"/>
          <w:szCs w:val="24"/>
        </w:rPr>
        <w:t>variations</w:t>
      </w:r>
      <w:r w:rsidRPr="005215FB">
        <w:rPr>
          <w:rFonts w:ascii="Times New Roman" w:hAnsi="Times New Roman" w:cs="Times New Roman"/>
          <w:sz w:val="24"/>
          <w:szCs w:val="24"/>
        </w:rPr>
        <w:t xml:space="preserve"> over time. </w:t>
      </w:r>
    </w:p>
    <w:p w14:paraId="46D981EF" w14:textId="77777777" w:rsidR="00A60516" w:rsidRPr="005215FB" w:rsidRDefault="00B6051E" w:rsidP="005215FB">
      <w:pPr>
        <w:spacing w:line="480" w:lineRule="auto"/>
        <w:ind w:firstLine="720"/>
        <w:jc w:val="center"/>
        <w:rPr>
          <w:rFonts w:ascii="Times New Roman" w:hAnsi="Times New Roman" w:cs="Times New Roman"/>
          <w:b/>
          <w:bCs/>
          <w:sz w:val="24"/>
          <w:szCs w:val="24"/>
        </w:rPr>
      </w:pPr>
      <w:r w:rsidRPr="005215FB">
        <w:rPr>
          <w:rFonts w:ascii="Times New Roman" w:hAnsi="Times New Roman" w:cs="Times New Roman"/>
          <w:b/>
          <w:bCs/>
          <w:sz w:val="24"/>
          <w:szCs w:val="24"/>
        </w:rPr>
        <w:t>Risks population</w:t>
      </w:r>
    </w:p>
    <w:p w14:paraId="215A9707" w14:textId="29E66D5E" w:rsidR="00A9746C"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lastRenderedPageBreak/>
        <w:t>For susceptible populations, their fitness and healthcare matters may be worsened by social influences</w:t>
      </w:r>
      <w:r w:rsidR="00F160D5">
        <w:rPr>
          <w:rFonts w:ascii="Times New Roman" w:hAnsi="Times New Roman" w:cs="Times New Roman"/>
          <w:sz w:val="24"/>
          <w:szCs w:val="24"/>
        </w:rPr>
        <w:t xml:space="preserve">. </w:t>
      </w:r>
      <w:r w:rsidRPr="005215FB">
        <w:rPr>
          <w:rFonts w:ascii="Times New Roman" w:hAnsi="Times New Roman" w:cs="Times New Roman"/>
          <w:sz w:val="24"/>
          <w:szCs w:val="24"/>
        </w:rPr>
        <w:t xml:space="preserve">In the United States, </w:t>
      </w:r>
      <w:r w:rsidR="00F13854" w:rsidRPr="005215FB">
        <w:rPr>
          <w:rFonts w:ascii="Times New Roman" w:hAnsi="Times New Roman" w:cs="Times New Roman"/>
          <w:sz w:val="24"/>
          <w:szCs w:val="24"/>
        </w:rPr>
        <w:t>substantial</w:t>
      </w:r>
      <w:r w:rsidRPr="005215FB">
        <w:rPr>
          <w:rFonts w:ascii="Times New Roman" w:hAnsi="Times New Roman" w:cs="Times New Roman"/>
          <w:sz w:val="24"/>
          <w:szCs w:val="24"/>
        </w:rPr>
        <w:t xml:space="preserve"> </w:t>
      </w:r>
      <w:r w:rsidR="00F13854" w:rsidRPr="005215FB">
        <w:rPr>
          <w:rFonts w:ascii="Times New Roman" w:hAnsi="Times New Roman" w:cs="Times New Roman"/>
          <w:sz w:val="24"/>
          <w:szCs w:val="24"/>
        </w:rPr>
        <w:t>inequalities</w:t>
      </w:r>
      <w:r w:rsidRPr="005215FB">
        <w:rPr>
          <w:rFonts w:ascii="Times New Roman" w:hAnsi="Times New Roman" w:cs="Times New Roman"/>
          <w:sz w:val="24"/>
          <w:szCs w:val="24"/>
        </w:rPr>
        <w:t xml:space="preserve"> exist in </w:t>
      </w:r>
      <w:r w:rsidR="00F13854" w:rsidRPr="005215FB">
        <w:rPr>
          <w:rFonts w:ascii="Times New Roman" w:hAnsi="Times New Roman" w:cs="Times New Roman"/>
          <w:sz w:val="24"/>
          <w:szCs w:val="24"/>
        </w:rPr>
        <w:t>health care</w:t>
      </w:r>
      <w:r w:rsidRPr="005215FB">
        <w:rPr>
          <w:rFonts w:ascii="Times New Roman" w:hAnsi="Times New Roman" w:cs="Times New Roman"/>
          <w:sz w:val="24"/>
          <w:szCs w:val="24"/>
        </w:rPr>
        <w:t xml:space="preserve"> for </w:t>
      </w:r>
      <w:r w:rsidR="00F13854" w:rsidRPr="005215FB">
        <w:rPr>
          <w:rFonts w:ascii="Times New Roman" w:hAnsi="Times New Roman" w:cs="Times New Roman"/>
          <w:sz w:val="24"/>
          <w:szCs w:val="24"/>
        </w:rPr>
        <w:t>susceptible</w:t>
      </w:r>
      <w:r w:rsidRPr="005215FB">
        <w:rPr>
          <w:rFonts w:ascii="Times New Roman" w:hAnsi="Times New Roman" w:cs="Times New Roman"/>
          <w:sz w:val="24"/>
          <w:szCs w:val="24"/>
        </w:rPr>
        <w:t xml:space="preserve"> populations</w:t>
      </w:r>
      <w:r w:rsidR="00930257">
        <w:rPr>
          <w:rFonts w:ascii="Times New Roman" w:hAnsi="Times New Roman" w:cs="Times New Roman"/>
          <w:sz w:val="24"/>
          <w:szCs w:val="24"/>
        </w:rPr>
        <w:t xml:space="preserve"> that are </w:t>
      </w:r>
      <w:r w:rsidRPr="005215FB">
        <w:rPr>
          <w:rFonts w:ascii="Times New Roman" w:hAnsi="Times New Roman" w:cs="Times New Roman"/>
          <w:sz w:val="24"/>
          <w:szCs w:val="24"/>
        </w:rPr>
        <w:t xml:space="preserve">economically </w:t>
      </w:r>
      <w:r w:rsidR="00F13854" w:rsidRPr="005215FB">
        <w:rPr>
          <w:rFonts w:ascii="Times New Roman" w:hAnsi="Times New Roman" w:cs="Times New Roman"/>
          <w:sz w:val="24"/>
          <w:szCs w:val="24"/>
        </w:rPr>
        <w:t>deprived</w:t>
      </w:r>
      <w:r w:rsidRPr="005215FB">
        <w:rPr>
          <w:rFonts w:ascii="Times New Roman" w:hAnsi="Times New Roman" w:cs="Times New Roman"/>
          <w:sz w:val="24"/>
          <w:szCs w:val="24"/>
        </w:rPr>
        <w:t xml:space="preserve"> and those with </w:t>
      </w:r>
      <w:r w:rsidR="00F13854" w:rsidRPr="005215FB">
        <w:rPr>
          <w:rFonts w:ascii="Times New Roman" w:hAnsi="Times New Roman" w:cs="Times New Roman"/>
          <w:sz w:val="24"/>
          <w:szCs w:val="24"/>
        </w:rPr>
        <w:t>long-lasting</w:t>
      </w:r>
      <w:r w:rsidRPr="005215FB">
        <w:rPr>
          <w:rFonts w:ascii="Times New Roman" w:hAnsi="Times New Roman" w:cs="Times New Roman"/>
          <w:sz w:val="24"/>
          <w:szCs w:val="24"/>
        </w:rPr>
        <w:t xml:space="preserve"> health </w:t>
      </w:r>
      <w:r w:rsidR="00F13854" w:rsidRPr="005215FB">
        <w:rPr>
          <w:rFonts w:ascii="Times New Roman" w:hAnsi="Times New Roman" w:cs="Times New Roman"/>
          <w:sz w:val="24"/>
          <w:szCs w:val="24"/>
        </w:rPr>
        <w:t>circumstances</w:t>
      </w:r>
      <w:r w:rsidRPr="005215FB">
        <w:rPr>
          <w:rFonts w:ascii="Times New Roman" w:hAnsi="Times New Roman" w:cs="Times New Roman"/>
          <w:sz w:val="24"/>
          <w:szCs w:val="24"/>
        </w:rPr>
        <w:t xml:space="preserve">. For </w:t>
      </w:r>
      <w:r w:rsidR="00F13854" w:rsidRPr="005215FB">
        <w:rPr>
          <w:rFonts w:ascii="Times New Roman" w:hAnsi="Times New Roman" w:cs="Times New Roman"/>
          <w:sz w:val="24"/>
          <w:szCs w:val="24"/>
        </w:rPr>
        <w:t>a risky population</w:t>
      </w:r>
      <w:r w:rsidRPr="005215FB">
        <w:rPr>
          <w:rFonts w:ascii="Times New Roman" w:hAnsi="Times New Roman" w:cs="Times New Roman"/>
          <w:sz w:val="24"/>
          <w:szCs w:val="24"/>
        </w:rPr>
        <w:t xml:space="preserve">, their health and healthcare </w:t>
      </w:r>
      <w:r w:rsidR="00F13854" w:rsidRPr="005215FB">
        <w:rPr>
          <w:rFonts w:ascii="Times New Roman" w:hAnsi="Times New Roman" w:cs="Times New Roman"/>
          <w:sz w:val="24"/>
          <w:szCs w:val="24"/>
        </w:rPr>
        <w:t>matters</w:t>
      </w:r>
      <w:r w:rsidRPr="005215FB">
        <w:rPr>
          <w:rFonts w:ascii="Times New Roman" w:hAnsi="Times New Roman" w:cs="Times New Roman"/>
          <w:sz w:val="24"/>
          <w:szCs w:val="24"/>
        </w:rPr>
        <w:t xml:space="preserve"> may be </w:t>
      </w:r>
      <w:r w:rsidR="00F13854" w:rsidRPr="005215FB">
        <w:rPr>
          <w:rFonts w:ascii="Times New Roman" w:hAnsi="Times New Roman" w:cs="Times New Roman"/>
          <w:sz w:val="24"/>
          <w:szCs w:val="24"/>
        </w:rPr>
        <w:t>worsened</w:t>
      </w:r>
      <w:r w:rsidRPr="005215FB">
        <w:rPr>
          <w:rFonts w:ascii="Times New Roman" w:hAnsi="Times New Roman" w:cs="Times New Roman"/>
          <w:sz w:val="24"/>
          <w:szCs w:val="24"/>
        </w:rPr>
        <w:t xml:space="preserve"> by social </w:t>
      </w:r>
      <w:r w:rsidR="00F13854" w:rsidRPr="005215FB">
        <w:rPr>
          <w:rFonts w:ascii="Times New Roman" w:hAnsi="Times New Roman" w:cs="Times New Roman"/>
          <w:sz w:val="24"/>
          <w:szCs w:val="24"/>
        </w:rPr>
        <w:t>issues</w:t>
      </w:r>
      <w:r w:rsidRPr="005215FB">
        <w:rPr>
          <w:rFonts w:ascii="Times New Roman" w:hAnsi="Times New Roman" w:cs="Times New Roman"/>
          <w:sz w:val="24"/>
          <w:szCs w:val="24"/>
        </w:rPr>
        <w:t>.</w:t>
      </w:r>
      <w:r w:rsidR="00930257">
        <w:rPr>
          <w:rFonts w:ascii="Times New Roman" w:hAnsi="Times New Roman" w:cs="Times New Roman"/>
          <w:sz w:val="24"/>
          <w:szCs w:val="24"/>
        </w:rPr>
        <w:t xml:space="preserve"> Some at-risk populations are highlighted below.</w:t>
      </w:r>
    </w:p>
    <w:p w14:paraId="2B609BEB" w14:textId="56B6F748" w:rsidR="004D13E0" w:rsidRPr="005215FB" w:rsidRDefault="00B6051E"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 xml:space="preserve">1. Chronically sick and </w:t>
      </w:r>
      <w:r w:rsidR="00930257" w:rsidRPr="005215FB">
        <w:rPr>
          <w:rFonts w:ascii="Times New Roman" w:hAnsi="Times New Roman" w:cs="Times New Roman"/>
          <w:b/>
          <w:bCs/>
          <w:sz w:val="24"/>
          <w:szCs w:val="24"/>
        </w:rPr>
        <w:t>disabled.</w:t>
      </w:r>
    </w:p>
    <w:p w14:paraId="50DEED21" w14:textId="462899A4" w:rsidR="00C315E7" w:rsidRPr="005215FB" w:rsidRDefault="00B6051E" w:rsidP="00930257">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Persons with chronic illnesses are in danger of poor health consequences, and this individual visibly uses more healthcare dollars than healthy people. The frequently ill are more likely to report poor fitness days as the universal group. Disabled persons, like the recurrently ill, typically have many connections with the health scheme, but, as a result of their disability, such individuals may have trouble retrieving care. The chronically sick and the incapacitated may face unusual challenges in getting services.</w:t>
      </w:r>
    </w:p>
    <w:p w14:paraId="133BF936" w14:textId="77777777" w:rsidR="00C315E7" w:rsidRPr="005215FB" w:rsidRDefault="00B6051E" w:rsidP="005215FB">
      <w:pPr>
        <w:spacing w:line="480" w:lineRule="auto"/>
        <w:ind w:firstLine="720"/>
        <w:jc w:val="center"/>
        <w:rPr>
          <w:rFonts w:ascii="Times New Roman" w:hAnsi="Times New Roman" w:cs="Times New Roman"/>
          <w:b/>
          <w:bCs/>
          <w:sz w:val="24"/>
          <w:szCs w:val="24"/>
        </w:rPr>
      </w:pPr>
      <w:r w:rsidRPr="005215FB">
        <w:rPr>
          <w:rFonts w:ascii="Times New Roman" w:hAnsi="Times New Roman" w:cs="Times New Roman"/>
          <w:b/>
          <w:bCs/>
          <w:sz w:val="24"/>
          <w:szCs w:val="24"/>
        </w:rPr>
        <w:t>2. Low-income and/or homeless individuals</w:t>
      </w:r>
    </w:p>
    <w:p w14:paraId="7ED44782" w14:textId="39F2421A" w:rsidR="004D13E0" w:rsidRPr="005215FB" w:rsidRDefault="00B6051E" w:rsidP="005215FB">
      <w:pPr>
        <w:spacing w:line="480" w:lineRule="auto"/>
        <w:ind w:firstLine="720"/>
        <w:rPr>
          <w:rFonts w:ascii="Times New Roman" w:hAnsi="Times New Roman" w:cs="Times New Roman"/>
          <w:sz w:val="24"/>
          <w:szCs w:val="24"/>
        </w:rPr>
      </w:pPr>
      <w:r>
        <w:rPr>
          <w:rFonts w:ascii="Times New Roman" w:hAnsi="Times New Roman" w:cs="Times New Roman"/>
          <w:sz w:val="24"/>
          <w:szCs w:val="24"/>
        </w:rPr>
        <w:t>L</w:t>
      </w:r>
      <w:r w:rsidR="007F62B0" w:rsidRPr="005215FB">
        <w:rPr>
          <w:rFonts w:ascii="Times New Roman" w:hAnsi="Times New Roman" w:cs="Times New Roman"/>
          <w:sz w:val="24"/>
          <w:szCs w:val="24"/>
        </w:rPr>
        <w:t xml:space="preserve">ow-income persons are more likely to have chronic diseases, and the effect of those sicknesses can be hurtful. Persons with low earnings are also </w:t>
      </w:r>
      <w:r w:rsidR="0069124D">
        <w:rPr>
          <w:rFonts w:ascii="Times New Roman" w:hAnsi="Times New Roman" w:cs="Times New Roman"/>
          <w:sz w:val="24"/>
          <w:szCs w:val="24"/>
        </w:rPr>
        <w:t xml:space="preserve">of the minority group most of the time. </w:t>
      </w:r>
      <w:r w:rsidR="007F62B0" w:rsidRPr="005215FB">
        <w:rPr>
          <w:rFonts w:ascii="Times New Roman" w:hAnsi="Times New Roman" w:cs="Times New Roman"/>
          <w:sz w:val="24"/>
          <w:szCs w:val="24"/>
        </w:rPr>
        <w:t xml:space="preserve">As a result of being low-income, such groups may be less likely to have medical coverage, and due to this, they </w:t>
      </w:r>
      <w:r w:rsidR="0069124D">
        <w:rPr>
          <w:rFonts w:ascii="Times New Roman" w:hAnsi="Times New Roman" w:cs="Times New Roman"/>
          <w:sz w:val="24"/>
          <w:szCs w:val="24"/>
        </w:rPr>
        <w:t xml:space="preserve">may pay </w:t>
      </w:r>
      <w:r w:rsidR="007F62B0" w:rsidRPr="005215FB">
        <w:rPr>
          <w:rFonts w:ascii="Times New Roman" w:hAnsi="Times New Roman" w:cs="Times New Roman"/>
          <w:sz w:val="24"/>
          <w:szCs w:val="24"/>
        </w:rPr>
        <w:t>less attention</w:t>
      </w:r>
      <w:r w:rsidR="0069124D">
        <w:rPr>
          <w:rFonts w:ascii="Times New Roman" w:hAnsi="Times New Roman" w:cs="Times New Roman"/>
          <w:sz w:val="24"/>
          <w:szCs w:val="24"/>
        </w:rPr>
        <w:t xml:space="preserve"> to their health care need due to limited insurance coverage</w:t>
      </w:r>
      <w:r w:rsidR="007F62B0" w:rsidRPr="005215FB">
        <w:rPr>
          <w:rFonts w:ascii="Times New Roman" w:hAnsi="Times New Roman" w:cs="Times New Roman"/>
          <w:sz w:val="24"/>
          <w:szCs w:val="24"/>
        </w:rPr>
        <w:t>. Individuals with lower revenues are also further likely to develop co-occurring</w:t>
      </w:r>
      <w:r>
        <w:rPr>
          <w:rFonts w:ascii="Times New Roman" w:hAnsi="Times New Roman" w:cs="Times New Roman"/>
          <w:sz w:val="24"/>
          <w:szCs w:val="24"/>
        </w:rPr>
        <w:t xml:space="preserve"> conditions</w:t>
      </w:r>
      <w:r w:rsidR="007F62B0" w:rsidRPr="005215FB">
        <w:rPr>
          <w:rFonts w:ascii="Times New Roman" w:hAnsi="Times New Roman" w:cs="Times New Roman"/>
          <w:sz w:val="24"/>
          <w:szCs w:val="24"/>
        </w:rPr>
        <w:t xml:space="preserve">, and they may have social health problems, like depression or substance use complications, as well as lingering medical </w:t>
      </w:r>
      <w:r w:rsidR="00C246E5">
        <w:rPr>
          <w:rFonts w:ascii="Times New Roman" w:hAnsi="Times New Roman" w:cs="Times New Roman"/>
          <w:sz w:val="24"/>
          <w:szCs w:val="24"/>
        </w:rPr>
        <w:t>conditions</w:t>
      </w:r>
      <w:r w:rsidR="007F62B0" w:rsidRPr="005215FB">
        <w:rPr>
          <w:rFonts w:ascii="Times New Roman" w:hAnsi="Times New Roman" w:cs="Times New Roman"/>
          <w:sz w:val="24"/>
          <w:szCs w:val="24"/>
        </w:rPr>
        <w:t xml:space="preserve"> like overweight or diabetes. In 2017, the </w:t>
      </w:r>
      <w:r w:rsidR="00174CE5" w:rsidRPr="005215FB">
        <w:rPr>
          <w:rFonts w:ascii="Times New Roman" w:hAnsi="Times New Roman" w:cs="Times New Roman"/>
          <w:sz w:val="24"/>
          <w:szCs w:val="24"/>
        </w:rPr>
        <w:t xml:space="preserve">American </w:t>
      </w:r>
      <w:r w:rsidR="007F62B0" w:rsidRPr="005215FB">
        <w:rPr>
          <w:rFonts w:ascii="Times New Roman" w:hAnsi="Times New Roman" w:cs="Times New Roman"/>
          <w:sz w:val="24"/>
          <w:szCs w:val="24"/>
        </w:rPr>
        <w:t xml:space="preserve">Department of Housing and Urban Development </w:t>
      </w:r>
      <w:r w:rsidR="00174CE5" w:rsidRPr="005215FB">
        <w:rPr>
          <w:rFonts w:ascii="Times New Roman" w:hAnsi="Times New Roman" w:cs="Times New Roman"/>
          <w:sz w:val="24"/>
          <w:szCs w:val="24"/>
        </w:rPr>
        <w:t>conveyed</w:t>
      </w:r>
      <w:r w:rsidR="007F62B0" w:rsidRPr="005215FB">
        <w:rPr>
          <w:rFonts w:ascii="Times New Roman" w:hAnsi="Times New Roman" w:cs="Times New Roman"/>
          <w:sz w:val="24"/>
          <w:szCs w:val="24"/>
        </w:rPr>
        <w:t xml:space="preserve"> that a</w:t>
      </w:r>
      <w:r w:rsidR="00174CE5" w:rsidRPr="005215FB">
        <w:rPr>
          <w:rFonts w:ascii="Times New Roman" w:hAnsi="Times New Roman" w:cs="Times New Roman"/>
          <w:sz w:val="24"/>
          <w:szCs w:val="24"/>
        </w:rPr>
        <w:t>bout</w:t>
      </w:r>
      <w:r w:rsidR="007F62B0" w:rsidRPr="005215FB">
        <w:rPr>
          <w:rFonts w:ascii="Times New Roman" w:hAnsi="Times New Roman" w:cs="Times New Roman"/>
          <w:sz w:val="24"/>
          <w:szCs w:val="24"/>
        </w:rPr>
        <w:t xml:space="preserve"> 554,000 </w:t>
      </w:r>
      <w:r w:rsidR="00174CE5" w:rsidRPr="005215FB">
        <w:rPr>
          <w:rFonts w:ascii="Times New Roman" w:hAnsi="Times New Roman" w:cs="Times New Roman"/>
          <w:sz w:val="24"/>
          <w:szCs w:val="24"/>
        </w:rPr>
        <w:t>individuals</w:t>
      </w:r>
      <w:r w:rsidR="007F62B0" w:rsidRPr="005215FB">
        <w:rPr>
          <w:rFonts w:ascii="Times New Roman" w:hAnsi="Times New Roman" w:cs="Times New Roman"/>
          <w:sz w:val="24"/>
          <w:szCs w:val="24"/>
        </w:rPr>
        <w:t xml:space="preserve"> in the </w:t>
      </w:r>
      <w:r w:rsidR="00174CE5" w:rsidRPr="005215FB">
        <w:rPr>
          <w:rFonts w:ascii="Times New Roman" w:hAnsi="Times New Roman" w:cs="Times New Roman"/>
          <w:sz w:val="24"/>
          <w:szCs w:val="24"/>
        </w:rPr>
        <w:t>republic</w:t>
      </w:r>
      <w:r w:rsidR="007F62B0" w:rsidRPr="005215FB">
        <w:rPr>
          <w:rFonts w:ascii="Times New Roman" w:hAnsi="Times New Roman" w:cs="Times New Roman"/>
          <w:sz w:val="24"/>
          <w:szCs w:val="24"/>
        </w:rPr>
        <w:t xml:space="preserve"> were </w:t>
      </w:r>
      <w:r w:rsidR="00174CE5" w:rsidRPr="005215FB">
        <w:rPr>
          <w:rFonts w:ascii="Times New Roman" w:hAnsi="Times New Roman" w:cs="Times New Roman"/>
          <w:sz w:val="24"/>
          <w:szCs w:val="24"/>
        </w:rPr>
        <w:t>displaced</w:t>
      </w:r>
      <w:r w:rsidR="007F62B0" w:rsidRPr="005215FB">
        <w:rPr>
          <w:rFonts w:ascii="Times New Roman" w:hAnsi="Times New Roman" w:cs="Times New Roman"/>
          <w:sz w:val="24"/>
          <w:szCs w:val="24"/>
        </w:rPr>
        <w:t xml:space="preserve"> </w:t>
      </w:r>
      <w:r w:rsidR="0069124D">
        <w:rPr>
          <w:rFonts w:ascii="Times New Roman" w:hAnsi="Times New Roman" w:cs="Times New Roman"/>
          <w:sz w:val="24"/>
          <w:szCs w:val="24"/>
        </w:rPr>
        <w:t>i</w:t>
      </w:r>
      <w:r w:rsidR="007F62B0" w:rsidRPr="005215FB">
        <w:rPr>
          <w:rFonts w:ascii="Times New Roman" w:hAnsi="Times New Roman" w:cs="Times New Roman"/>
          <w:sz w:val="24"/>
          <w:szCs w:val="24"/>
        </w:rPr>
        <w:t xml:space="preserve">n </w:t>
      </w:r>
      <w:r w:rsidR="00174CE5" w:rsidRPr="005215FB">
        <w:rPr>
          <w:rFonts w:ascii="Times New Roman" w:hAnsi="Times New Roman" w:cs="Times New Roman"/>
          <w:sz w:val="24"/>
          <w:szCs w:val="24"/>
        </w:rPr>
        <w:t xml:space="preserve">one </w:t>
      </w:r>
      <w:r w:rsidR="007F62B0" w:rsidRPr="005215FB">
        <w:rPr>
          <w:rFonts w:ascii="Times New Roman" w:hAnsi="Times New Roman" w:cs="Times New Roman"/>
          <w:sz w:val="24"/>
          <w:szCs w:val="24"/>
        </w:rPr>
        <w:t xml:space="preserve">night. These </w:t>
      </w:r>
      <w:r w:rsidR="00174CE5" w:rsidRPr="005215FB">
        <w:rPr>
          <w:rFonts w:ascii="Times New Roman" w:hAnsi="Times New Roman" w:cs="Times New Roman"/>
          <w:sz w:val="24"/>
          <w:szCs w:val="24"/>
        </w:rPr>
        <w:t>pe</w:t>
      </w:r>
      <w:r w:rsidR="000A598F">
        <w:rPr>
          <w:rFonts w:ascii="Times New Roman" w:hAnsi="Times New Roman" w:cs="Times New Roman"/>
          <w:sz w:val="24"/>
          <w:szCs w:val="24"/>
        </w:rPr>
        <w:t>ople</w:t>
      </w:r>
      <w:r w:rsidR="007F62B0" w:rsidRPr="005215FB">
        <w:rPr>
          <w:rFonts w:ascii="Times New Roman" w:hAnsi="Times New Roman" w:cs="Times New Roman"/>
          <w:sz w:val="24"/>
          <w:szCs w:val="24"/>
        </w:rPr>
        <w:t xml:space="preserve"> are less </w:t>
      </w:r>
      <w:r w:rsidR="00174CE5" w:rsidRPr="005215FB">
        <w:rPr>
          <w:rFonts w:ascii="Times New Roman" w:hAnsi="Times New Roman" w:cs="Times New Roman"/>
          <w:sz w:val="24"/>
          <w:szCs w:val="24"/>
        </w:rPr>
        <w:t>expected</w:t>
      </w:r>
      <w:r w:rsidR="007F62B0" w:rsidRPr="005215FB">
        <w:rPr>
          <w:rFonts w:ascii="Times New Roman" w:hAnsi="Times New Roman" w:cs="Times New Roman"/>
          <w:sz w:val="24"/>
          <w:szCs w:val="24"/>
        </w:rPr>
        <w:t xml:space="preserve"> to have a </w:t>
      </w:r>
      <w:r w:rsidR="00174CE5" w:rsidRPr="005215FB">
        <w:rPr>
          <w:rFonts w:ascii="Times New Roman" w:hAnsi="Times New Roman" w:cs="Times New Roman"/>
          <w:sz w:val="24"/>
          <w:szCs w:val="24"/>
        </w:rPr>
        <w:lastRenderedPageBreak/>
        <w:t>steady</w:t>
      </w:r>
      <w:r w:rsidR="007F62B0" w:rsidRPr="005215FB">
        <w:rPr>
          <w:rFonts w:ascii="Times New Roman" w:hAnsi="Times New Roman" w:cs="Times New Roman"/>
          <w:sz w:val="24"/>
          <w:szCs w:val="24"/>
        </w:rPr>
        <w:t xml:space="preserve"> source of care and more </w:t>
      </w:r>
      <w:r w:rsidR="00174CE5" w:rsidRPr="005215FB">
        <w:rPr>
          <w:rFonts w:ascii="Times New Roman" w:hAnsi="Times New Roman" w:cs="Times New Roman"/>
          <w:sz w:val="24"/>
          <w:szCs w:val="24"/>
        </w:rPr>
        <w:t>like</w:t>
      </w:r>
      <w:r w:rsidR="007F62B0" w:rsidRPr="005215FB">
        <w:rPr>
          <w:rFonts w:ascii="Times New Roman" w:hAnsi="Times New Roman" w:cs="Times New Roman"/>
          <w:sz w:val="24"/>
          <w:szCs w:val="24"/>
        </w:rPr>
        <w:t xml:space="preserve">ly to forgo care. </w:t>
      </w:r>
      <w:r w:rsidR="00174CE5" w:rsidRPr="005215FB">
        <w:rPr>
          <w:rFonts w:ascii="Times New Roman" w:hAnsi="Times New Roman" w:cs="Times New Roman"/>
          <w:sz w:val="24"/>
          <w:szCs w:val="24"/>
        </w:rPr>
        <w:t xml:space="preserve">Furthermore, </w:t>
      </w:r>
      <w:r w:rsidR="000A598F" w:rsidRPr="005215FB">
        <w:rPr>
          <w:rFonts w:ascii="Times New Roman" w:hAnsi="Times New Roman" w:cs="Times New Roman"/>
          <w:sz w:val="24"/>
          <w:szCs w:val="24"/>
        </w:rPr>
        <w:t>it is</w:t>
      </w:r>
      <w:r w:rsidR="007F62B0" w:rsidRPr="005215FB">
        <w:rPr>
          <w:rFonts w:ascii="Times New Roman" w:hAnsi="Times New Roman" w:cs="Times New Roman"/>
          <w:sz w:val="24"/>
          <w:szCs w:val="24"/>
        </w:rPr>
        <w:t xml:space="preserve"> difficult to reach </w:t>
      </w:r>
      <w:r w:rsidR="00174CE5" w:rsidRPr="005215FB">
        <w:rPr>
          <w:rFonts w:ascii="Times New Roman" w:hAnsi="Times New Roman" w:cs="Times New Roman"/>
          <w:sz w:val="24"/>
          <w:szCs w:val="24"/>
        </w:rPr>
        <w:t>displaced</w:t>
      </w:r>
      <w:r w:rsidR="007F62B0" w:rsidRPr="005215FB">
        <w:rPr>
          <w:rFonts w:ascii="Times New Roman" w:hAnsi="Times New Roman" w:cs="Times New Roman"/>
          <w:sz w:val="24"/>
          <w:szCs w:val="24"/>
        </w:rPr>
        <w:t xml:space="preserve"> </w:t>
      </w:r>
      <w:r w:rsidR="00174CE5" w:rsidRPr="005215FB">
        <w:rPr>
          <w:rFonts w:ascii="Times New Roman" w:hAnsi="Times New Roman" w:cs="Times New Roman"/>
          <w:sz w:val="24"/>
          <w:szCs w:val="24"/>
        </w:rPr>
        <w:t>persons</w:t>
      </w:r>
      <w:r w:rsidR="007F62B0" w:rsidRPr="005215FB">
        <w:rPr>
          <w:rFonts w:ascii="Times New Roman" w:hAnsi="Times New Roman" w:cs="Times New Roman"/>
          <w:sz w:val="24"/>
          <w:szCs w:val="24"/>
        </w:rPr>
        <w:t xml:space="preserve"> </w:t>
      </w:r>
      <w:r w:rsidR="00174CE5" w:rsidRPr="005215FB">
        <w:rPr>
          <w:rFonts w:ascii="Times New Roman" w:hAnsi="Times New Roman" w:cs="Times New Roman"/>
          <w:sz w:val="24"/>
          <w:szCs w:val="24"/>
        </w:rPr>
        <w:t>since</w:t>
      </w:r>
      <w:r w:rsidR="007F62B0" w:rsidRPr="005215FB">
        <w:rPr>
          <w:rFonts w:ascii="Times New Roman" w:hAnsi="Times New Roman" w:cs="Times New Roman"/>
          <w:sz w:val="24"/>
          <w:szCs w:val="24"/>
        </w:rPr>
        <w:t xml:space="preserve"> they can </w:t>
      </w:r>
      <w:r w:rsidR="00174CE5" w:rsidRPr="005215FB">
        <w:rPr>
          <w:rFonts w:ascii="Times New Roman" w:hAnsi="Times New Roman" w:cs="Times New Roman"/>
          <w:sz w:val="24"/>
          <w:szCs w:val="24"/>
        </w:rPr>
        <w:t>frequently</w:t>
      </w:r>
      <w:r w:rsidR="007F62B0" w:rsidRPr="005215FB">
        <w:rPr>
          <w:rFonts w:ascii="Times New Roman" w:hAnsi="Times New Roman" w:cs="Times New Roman"/>
          <w:sz w:val="24"/>
          <w:szCs w:val="24"/>
        </w:rPr>
        <w:t xml:space="preserve"> </w:t>
      </w:r>
      <w:r w:rsidR="007F62B0" w:rsidRPr="00B422F2">
        <w:rPr>
          <w:rFonts w:ascii="Times New Roman" w:hAnsi="Times New Roman" w:cs="Times New Roman"/>
          <w:color w:val="FF0000"/>
          <w:sz w:val="24"/>
          <w:szCs w:val="24"/>
        </w:rPr>
        <w:t xml:space="preserve">feel </w:t>
      </w:r>
      <w:r w:rsidR="00B422F2" w:rsidRPr="00B422F2">
        <w:rPr>
          <w:rFonts w:ascii="Times New Roman" w:hAnsi="Times New Roman" w:cs="Times New Roman"/>
          <w:color w:val="FF0000"/>
          <w:sz w:val="24"/>
          <w:szCs w:val="24"/>
        </w:rPr>
        <w:t xml:space="preserve">excluded from healthcare services, and this creates healthcare disparities </w:t>
      </w:r>
      <w:r w:rsidR="005215FB" w:rsidRPr="005215FB">
        <w:rPr>
          <w:rFonts w:ascii="Times New Roman" w:hAnsi="Times New Roman" w:cs="Times New Roman"/>
          <w:sz w:val="24"/>
          <w:szCs w:val="24"/>
        </w:rPr>
        <w:t>(Hamada, 2020).</w:t>
      </w:r>
    </w:p>
    <w:p w14:paraId="5CB32003" w14:textId="2A06F708" w:rsidR="00F24AFF" w:rsidRPr="005215FB" w:rsidRDefault="00B6051E" w:rsidP="005215FB">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3</w:t>
      </w:r>
      <w:r w:rsidR="007F62B0" w:rsidRPr="005215FB">
        <w:rPr>
          <w:rFonts w:ascii="Times New Roman" w:hAnsi="Times New Roman" w:cs="Times New Roman"/>
          <w:b/>
          <w:bCs/>
          <w:sz w:val="24"/>
          <w:szCs w:val="24"/>
        </w:rPr>
        <w:t>. LGBTQ+ population</w:t>
      </w:r>
    </w:p>
    <w:p w14:paraId="5EDFFDB6" w14:textId="4A54D97B" w:rsidR="00F24AFF"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Approximately 1 in 3 adherents of the LGBTQ community have evaded looking for medical care since they </w:t>
      </w:r>
      <w:r w:rsidR="00BA0CDA">
        <w:rPr>
          <w:rFonts w:ascii="Times New Roman" w:hAnsi="Times New Roman" w:cs="Times New Roman"/>
          <w:sz w:val="24"/>
          <w:szCs w:val="24"/>
        </w:rPr>
        <w:t xml:space="preserve">are </w:t>
      </w:r>
      <w:r w:rsidRPr="005215FB">
        <w:rPr>
          <w:rFonts w:ascii="Times New Roman" w:hAnsi="Times New Roman" w:cs="Times New Roman"/>
          <w:sz w:val="24"/>
          <w:szCs w:val="24"/>
        </w:rPr>
        <w:t xml:space="preserve">confronted or fear experiencing discrimination. In the LGBTQ public, there are correspondingly important racial variances. For example, black transgender females are excessively loaded with HIV/AIDS. Healthy Individuals 2020 described that discrimination in contradiction of LGBTQ individuals is related to advanced rates of psychiatric illnesses, substance </w:t>
      </w:r>
      <w:r w:rsidR="00BA0CDA">
        <w:rPr>
          <w:rFonts w:ascii="Times New Roman" w:hAnsi="Times New Roman" w:cs="Times New Roman"/>
          <w:sz w:val="24"/>
          <w:szCs w:val="24"/>
        </w:rPr>
        <w:t>use</w:t>
      </w:r>
      <w:r w:rsidRPr="005215FB">
        <w:rPr>
          <w:rFonts w:ascii="Times New Roman" w:hAnsi="Times New Roman" w:cs="Times New Roman"/>
          <w:sz w:val="24"/>
          <w:szCs w:val="24"/>
        </w:rPr>
        <w:t xml:space="preserve">, and suicide. </w:t>
      </w:r>
    </w:p>
    <w:p w14:paraId="52151B2A" w14:textId="77777777" w:rsidR="00174CE5" w:rsidRPr="005215FB" w:rsidRDefault="00B6051E"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t>Legal, ethical, and health policy implications</w:t>
      </w:r>
    </w:p>
    <w:p w14:paraId="0EBFF141" w14:textId="5A44699E" w:rsidR="00CF18D5"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From (Grobaty et al. 2020), Fresh</w:t>
      </w:r>
      <w:r w:rsidR="00190293" w:rsidRPr="005215FB">
        <w:rPr>
          <w:rFonts w:ascii="Times New Roman" w:hAnsi="Times New Roman" w:cs="Times New Roman"/>
          <w:sz w:val="24"/>
          <w:szCs w:val="24"/>
        </w:rPr>
        <w:t xml:space="preserve"> policy variations and present priorities might lead to coverage deteriorations moving onward. Outside exposure, there are</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collection</w:t>
      </w:r>
      <w:r w:rsidR="00561036">
        <w:rPr>
          <w:rFonts w:ascii="Times New Roman" w:hAnsi="Times New Roman" w:cs="Times New Roman"/>
          <w:sz w:val="24"/>
          <w:szCs w:val="24"/>
        </w:rPr>
        <w:t>s</w:t>
      </w:r>
      <w:r w:rsidR="00190293" w:rsidRPr="005215FB">
        <w:rPr>
          <w:rFonts w:ascii="Times New Roman" w:hAnsi="Times New Roman" w:cs="Times New Roman"/>
          <w:sz w:val="24"/>
          <w:szCs w:val="24"/>
        </w:rPr>
        <w:t xml:space="preserve"> of other trials to address inequalities, including the incomplete capacity to discourse social factors of health, drops in funding for deterrence and community health care</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health personnel initiatives,</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continuing gaps in information to measure and comprehend disparities. In spite of overall</w:t>
      </w:r>
      <w:r w:rsidR="00561036">
        <w:rPr>
          <w:rFonts w:ascii="Times New Roman" w:hAnsi="Times New Roman" w:cs="Times New Roman"/>
          <w:sz w:val="24"/>
          <w:szCs w:val="24"/>
        </w:rPr>
        <w:t xml:space="preserve"> </w:t>
      </w:r>
      <w:r w:rsidR="00190293" w:rsidRPr="005215FB">
        <w:rPr>
          <w:rFonts w:ascii="Times New Roman" w:hAnsi="Times New Roman" w:cs="Times New Roman"/>
          <w:sz w:val="24"/>
          <w:szCs w:val="24"/>
        </w:rPr>
        <w:t xml:space="preserve">development in population health over time, </w:t>
      </w:r>
      <w:r w:rsidR="00DC0567" w:rsidRPr="005215FB">
        <w:rPr>
          <w:rFonts w:ascii="Times New Roman" w:hAnsi="Times New Roman" w:cs="Times New Roman"/>
          <w:sz w:val="24"/>
          <w:szCs w:val="24"/>
        </w:rPr>
        <w:t>numerous</w:t>
      </w:r>
      <w:r w:rsidR="00190293" w:rsidRPr="005215FB">
        <w:rPr>
          <w:rFonts w:ascii="Times New Roman" w:hAnsi="Times New Roman" w:cs="Times New Roman"/>
          <w:sz w:val="24"/>
          <w:szCs w:val="24"/>
        </w:rPr>
        <w:t xml:space="preserve"> disparities have </w:t>
      </w:r>
      <w:r w:rsidR="00DC0567" w:rsidRPr="005215FB">
        <w:rPr>
          <w:rFonts w:ascii="Times New Roman" w:hAnsi="Times New Roman" w:cs="Times New Roman"/>
          <w:sz w:val="24"/>
          <w:szCs w:val="24"/>
        </w:rPr>
        <w:t>continued</w:t>
      </w:r>
      <w:r w:rsidR="00190293" w:rsidRPr="005215FB">
        <w:rPr>
          <w:rFonts w:ascii="Times New Roman" w:hAnsi="Times New Roman" w:cs="Times New Roman"/>
          <w:sz w:val="24"/>
          <w:szCs w:val="24"/>
        </w:rPr>
        <w:t xml:space="preserve"> and, in some </w:t>
      </w:r>
      <w:r w:rsidR="00DC0567" w:rsidRPr="005215FB">
        <w:rPr>
          <w:rFonts w:ascii="Times New Roman" w:hAnsi="Times New Roman" w:cs="Times New Roman"/>
          <w:sz w:val="24"/>
          <w:szCs w:val="24"/>
        </w:rPr>
        <w:t>instance</w:t>
      </w:r>
      <w:r w:rsidR="00190293" w:rsidRPr="005215FB">
        <w:rPr>
          <w:rFonts w:ascii="Times New Roman" w:hAnsi="Times New Roman" w:cs="Times New Roman"/>
          <w:sz w:val="24"/>
          <w:szCs w:val="24"/>
        </w:rPr>
        <w:t xml:space="preserve">s, </w:t>
      </w:r>
      <w:r w:rsidR="00DC0567" w:rsidRPr="005215FB">
        <w:rPr>
          <w:rFonts w:ascii="Times New Roman" w:hAnsi="Times New Roman" w:cs="Times New Roman"/>
          <w:sz w:val="24"/>
          <w:szCs w:val="24"/>
        </w:rPr>
        <w:t xml:space="preserve">broadened as </w:t>
      </w:r>
      <w:r w:rsidR="00401C66">
        <w:rPr>
          <w:rFonts w:ascii="Times New Roman" w:hAnsi="Times New Roman" w:cs="Times New Roman"/>
          <w:sz w:val="24"/>
          <w:szCs w:val="24"/>
        </w:rPr>
        <w:t>p</w:t>
      </w:r>
      <w:r w:rsidR="00DC0567" w:rsidRPr="005215FB">
        <w:rPr>
          <w:rFonts w:ascii="Times New Roman" w:hAnsi="Times New Roman" w:cs="Times New Roman"/>
          <w:sz w:val="24"/>
          <w:szCs w:val="24"/>
        </w:rPr>
        <w:t>ersons</w:t>
      </w:r>
      <w:r w:rsidR="00190293" w:rsidRPr="005215FB">
        <w:rPr>
          <w:rFonts w:ascii="Times New Roman" w:hAnsi="Times New Roman" w:cs="Times New Roman"/>
          <w:sz w:val="24"/>
          <w:szCs w:val="24"/>
        </w:rPr>
        <w:t xml:space="preserve"> of color and </w:t>
      </w:r>
      <w:r w:rsidR="00826664" w:rsidRPr="005215FB">
        <w:rPr>
          <w:rFonts w:ascii="Times New Roman" w:hAnsi="Times New Roman" w:cs="Times New Roman"/>
          <w:sz w:val="24"/>
          <w:szCs w:val="24"/>
        </w:rPr>
        <w:t>low revenue</w:t>
      </w:r>
      <w:r w:rsidR="00190293" w:rsidRPr="005215FB">
        <w:rPr>
          <w:rFonts w:ascii="Times New Roman" w:hAnsi="Times New Roman" w:cs="Times New Roman"/>
          <w:sz w:val="24"/>
          <w:szCs w:val="24"/>
        </w:rPr>
        <w:t xml:space="preserve"> have </w:t>
      </w:r>
      <w:r w:rsidR="00DC0567" w:rsidRPr="005215FB">
        <w:rPr>
          <w:rFonts w:ascii="Times New Roman" w:hAnsi="Times New Roman" w:cs="Times New Roman"/>
          <w:sz w:val="24"/>
          <w:szCs w:val="24"/>
        </w:rPr>
        <w:t>confronted</w:t>
      </w:r>
      <w:r w:rsidR="00190293" w:rsidRPr="005215FB">
        <w:rPr>
          <w:rFonts w:ascii="Times New Roman" w:hAnsi="Times New Roman" w:cs="Times New Roman"/>
          <w:sz w:val="24"/>
          <w:szCs w:val="24"/>
        </w:rPr>
        <w:t xml:space="preserve"> barriers to </w:t>
      </w:r>
      <w:r w:rsidR="00DC0567" w:rsidRPr="005215FB">
        <w:rPr>
          <w:rFonts w:ascii="Times New Roman" w:hAnsi="Times New Roman" w:cs="Times New Roman"/>
          <w:sz w:val="24"/>
          <w:szCs w:val="24"/>
        </w:rPr>
        <w:t>retrieving</w:t>
      </w:r>
      <w:r w:rsidR="00190293" w:rsidRPr="005215FB">
        <w:rPr>
          <w:rFonts w:ascii="Times New Roman" w:hAnsi="Times New Roman" w:cs="Times New Roman"/>
          <w:sz w:val="24"/>
          <w:szCs w:val="24"/>
        </w:rPr>
        <w:t xml:space="preserve"> care, </w:t>
      </w:r>
      <w:r w:rsidR="00DC0567" w:rsidRPr="005215FB">
        <w:rPr>
          <w:rFonts w:ascii="Times New Roman" w:hAnsi="Times New Roman" w:cs="Times New Roman"/>
          <w:sz w:val="24"/>
          <w:szCs w:val="24"/>
        </w:rPr>
        <w:t>with</w:t>
      </w:r>
      <w:r w:rsidR="00190293" w:rsidRPr="005215FB">
        <w:rPr>
          <w:rFonts w:ascii="Times New Roman" w:hAnsi="Times New Roman" w:cs="Times New Roman"/>
          <w:sz w:val="24"/>
          <w:szCs w:val="24"/>
        </w:rPr>
        <w:t xml:space="preserve"> a</w:t>
      </w:r>
      <w:r w:rsidR="002A6A26" w:rsidRPr="005215FB">
        <w:rPr>
          <w:rFonts w:ascii="Times New Roman" w:hAnsi="Times New Roman" w:cs="Times New Roman"/>
          <w:sz w:val="24"/>
          <w:szCs w:val="24"/>
        </w:rPr>
        <w:t xml:space="preserve">n </w:t>
      </w:r>
      <w:r w:rsidRPr="005215FB">
        <w:rPr>
          <w:rFonts w:ascii="Times New Roman" w:hAnsi="Times New Roman" w:cs="Times New Roman"/>
          <w:sz w:val="24"/>
          <w:szCs w:val="24"/>
        </w:rPr>
        <w:t>advanced</w:t>
      </w:r>
      <w:r w:rsidR="00190293" w:rsidRPr="005215FB">
        <w:rPr>
          <w:rFonts w:ascii="Times New Roman" w:hAnsi="Times New Roman" w:cs="Times New Roman"/>
          <w:sz w:val="24"/>
          <w:szCs w:val="24"/>
        </w:rPr>
        <w:t xml:space="preserve"> uninsured rate, </w:t>
      </w:r>
      <w:r w:rsidRPr="005215FB">
        <w:rPr>
          <w:rFonts w:ascii="Times New Roman" w:hAnsi="Times New Roman" w:cs="Times New Roman"/>
          <w:sz w:val="24"/>
          <w:szCs w:val="24"/>
        </w:rPr>
        <w:t>equated</w:t>
      </w:r>
      <w:r w:rsidR="00190293" w:rsidRPr="005215FB">
        <w:rPr>
          <w:rFonts w:ascii="Times New Roman" w:hAnsi="Times New Roman" w:cs="Times New Roman"/>
          <w:sz w:val="24"/>
          <w:szCs w:val="24"/>
        </w:rPr>
        <w:t xml:space="preserve"> to </w:t>
      </w:r>
      <w:r w:rsidR="00826664">
        <w:rPr>
          <w:rFonts w:ascii="Times New Roman" w:hAnsi="Times New Roman" w:cs="Times New Roman"/>
          <w:sz w:val="24"/>
          <w:szCs w:val="24"/>
        </w:rPr>
        <w:t>w</w:t>
      </w:r>
      <w:r w:rsidR="00190293" w:rsidRPr="005215FB">
        <w:rPr>
          <w:rFonts w:ascii="Times New Roman" w:hAnsi="Times New Roman" w:cs="Times New Roman"/>
          <w:sz w:val="24"/>
          <w:szCs w:val="24"/>
        </w:rPr>
        <w:t xml:space="preserve">hites and those </w:t>
      </w:r>
      <w:r w:rsidRPr="005215FB">
        <w:rPr>
          <w:rFonts w:ascii="Times New Roman" w:hAnsi="Times New Roman" w:cs="Times New Roman"/>
          <w:sz w:val="24"/>
          <w:szCs w:val="24"/>
        </w:rPr>
        <w:t>with larger</w:t>
      </w:r>
      <w:r w:rsidR="00190293" w:rsidRPr="005215FB">
        <w:rPr>
          <w:rFonts w:ascii="Times New Roman" w:hAnsi="Times New Roman" w:cs="Times New Roman"/>
          <w:sz w:val="24"/>
          <w:szCs w:val="24"/>
        </w:rPr>
        <w:t xml:space="preserve"> incomes</w:t>
      </w:r>
      <w:r w:rsidR="00190293" w:rsidRPr="00A55792">
        <w:rPr>
          <w:rFonts w:ascii="Times New Roman" w:hAnsi="Times New Roman" w:cs="Times New Roman"/>
          <w:color w:val="FF0000"/>
          <w:sz w:val="24"/>
          <w:szCs w:val="24"/>
        </w:rPr>
        <w:t>.</w:t>
      </w:r>
      <w:r w:rsidR="002A6A26" w:rsidRPr="00A55792">
        <w:rPr>
          <w:rFonts w:ascii="Times New Roman" w:hAnsi="Times New Roman" w:cs="Times New Roman"/>
          <w:color w:val="FF0000"/>
          <w:sz w:val="24"/>
          <w:szCs w:val="24"/>
        </w:rPr>
        <w:t xml:space="preserve"> </w:t>
      </w:r>
      <w:r w:rsidRPr="00A55792">
        <w:rPr>
          <w:rFonts w:ascii="Times New Roman" w:hAnsi="Times New Roman" w:cs="Times New Roman"/>
          <w:color w:val="FF0000"/>
          <w:sz w:val="24"/>
          <w:szCs w:val="24"/>
        </w:rPr>
        <w:t xml:space="preserve">The </w:t>
      </w:r>
      <w:r w:rsidR="00CD29D9" w:rsidRPr="00A55792">
        <w:rPr>
          <w:rFonts w:ascii="Times New Roman" w:hAnsi="Times New Roman" w:cs="Times New Roman"/>
          <w:color w:val="FF0000"/>
          <w:sz w:val="24"/>
          <w:szCs w:val="24"/>
        </w:rPr>
        <w:t>Affordable Care Act</w:t>
      </w:r>
      <w:r w:rsidR="00673BB7">
        <w:rPr>
          <w:rFonts w:ascii="Times New Roman" w:hAnsi="Times New Roman" w:cs="Times New Roman"/>
          <w:color w:val="FF0000"/>
          <w:sz w:val="24"/>
          <w:szCs w:val="24"/>
        </w:rPr>
        <w:t xml:space="preserve"> </w:t>
      </w:r>
      <w:r w:rsidRPr="005215FB">
        <w:rPr>
          <w:rFonts w:ascii="Times New Roman" w:hAnsi="Times New Roman" w:cs="Times New Roman"/>
          <w:sz w:val="24"/>
          <w:szCs w:val="24"/>
        </w:rPr>
        <w:t xml:space="preserve">formed new cover </w:t>
      </w:r>
      <w:r w:rsidR="002A6A26" w:rsidRPr="005215FB">
        <w:rPr>
          <w:rFonts w:ascii="Times New Roman" w:hAnsi="Times New Roman" w:cs="Times New Roman"/>
          <w:sz w:val="24"/>
          <w:szCs w:val="24"/>
        </w:rPr>
        <w:t>choices</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counting</w:t>
      </w:r>
      <w:r w:rsidRPr="005215FB">
        <w:rPr>
          <w:rFonts w:ascii="Times New Roman" w:hAnsi="Times New Roman" w:cs="Times New Roman"/>
          <w:sz w:val="24"/>
          <w:szCs w:val="24"/>
        </w:rPr>
        <w:t xml:space="preserve"> a Medicaid </w:t>
      </w:r>
      <w:r w:rsidR="002A6A26" w:rsidRPr="005215FB">
        <w:rPr>
          <w:rFonts w:ascii="Times New Roman" w:hAnsi="Times New Roman" w:cs="Times New Roman"/>
          <w:sz w:val="24"/>
          <w:szCs w:val="24"/>
        </w:rPr>
        <w:t>extension</w:t>
      </w:r>
      <w:r w:rsidRPr="005215FB">
        <w:rPr>
          <w:rFonts w:ascii="Times New Roman" w:hAnsi="Times New Roman" w:cs="Times New Roman"/>
          <w:sz w:val="24"/>
          <w:szCs w:val="24"/>
        </w:rPr>
        <w:t xml:space="preserve"> and health </w:t>
      </w:r>
      <w:r w:rsidR="002A6A26" w:rsidRPr="005215FB">
        <w:rPr>
          <w:rFonts w:ascii="Times New Roman" w:hAnsi="Times New Roman" w:cs="Times New Roman"/>
          <w:sz w:val="24"/>
          <w:szCs w:val="24"/>
        </w:rPr>
        <w:t>coverage</w:t>
      </w:r>
      <w:r w:rsidRPr="005215FB">
        <w:rPr>
          <w:rFonts w:ascii="Times New Roman" w:hAnsi="Times New Roman" w:cs="Times New Roman"/>
          <w:sz w:val="24"/>
          <w:szCs w:val="24"/>
        </w:rPr>
        <w:t xml:space="preserve"> marketplaces. </w:t>
      </w:r>
      <w:r w:rsidR="002A6A26" w:rsidRPr="005215FB">
        <w:rPr>
          <w:rFonts w:ascii="Times New Roman" w:hAnsi="Times New Roman" w:cs="Times New Roman"/>
          <w:sz w:val="24"/>
          <w:szCs w:val="24"/>
        </w:rPr>
        <w:t>Resulting</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 xml:space="preserve">from the establishment </w:t>
      </w:r>
      <w:r w:rsidRPr="005215FB">
        <w:rPr>
          <w:rFonts w:ascii="Times New Roman" w:hAnsi="Times New Roman" w:cs="Times New Roman"/>
          <w:sz w:val="24"/>
          <w:szCs w:val="24"/>
        </w:rPr>
        <w:t xml:space="preserve">of the ACA in 2010, there were </w:t>
      </w:r>
      <w:r w:rsidR="002A6A26" w:rsidRPr="005215FB">
        <w:rPr>
          <w:rFonts w:ascii="Times New Roman" w:hAnsi="Times New Roman" w:cs="Times New Roman"/>
          <w:sz w:val="24"/>
          <w:szCs w:val="24"/>
        </w:rPr>
        <w:t>huge</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attention</w:t>
      </w:r>
      <w:r w:rsidRPr="005215FB">
        <w:rPr>
          <w:rFonts w:ascii="Times New Roman" w:hAnsi="Times New Roman" w:cs="Times New Roman"/>
          <w:sz w:val="24"/>
          <w:szCs w:val="24"/>
        </w:rPr>
        <w:t xml:space="preserve"> </w:t>
      </w:r>
      <w:r w:rsidRPr="005215FB">
        <w:rPr>
          <w:rFonts w:ascii="Times New Roman" w:hAnsi="Times New Roman" w:cs="Times New Roman"/>
          <w:sz w:val="24"/>
          <w:szCs w:val="24"/>
        </w:rPr>
        <w:lastRenderedPageBreak/>
        <w:t>gains a</w:t>
      </w:r>
      <w:r w:rsidR="002A6A26" w:rsidRPr="005215FB">
        <w:rPr>
          <w:rFonts w:ascii="Times New Roman" w:hAnsi="Times New Roman" w:cs="Times New Roman"/>
          <w:sz w:val="24"/>
          <w:szCs w:val="24"/>
        </w:rPr>
        <w:t>long</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with ethnic</w:t>
      </w:r>
      <w:r w:rsidRPr="005215FB">
        <w:rPr>
          <w:rFonts w:ascii="Times New Roman" w:hAnsi="Times New Roman" w:cs="Times New Roman"/>
          <w:sz w:val="24"/>
          <w:szCs w:val="24"/>
        </w:rPr>
        <w:t xml:space="preserve"> and </w:t>
      </w:r>
      <w:r w:rsidR="002A6A26" w:rsidRPr="005215FB">
        <w:rPr>
          <w:rFonts w:ascii="Times New Roman" w:hAnsi="Times New Roman" w:cs="Times New Roman"/>
          <w:sz w:val="24"/>
          <w:szCs w:val="24"/>
        </w:rPr>
        <w:t>cultural</w:t>
      </w:r>
      <w:r w:rsidRPr="005215FB">
        <w:rPr>
          <w:rFonts w:ascii="Times New Roman" w:hAnsi="Times New Roman" w:cs="Times New Roman"/>
          <w:sz w:val="24"/>
          <w:szCs w:val="24"/>
        </w:rPr>
        <w:t xml:space="preserve"> </w:t>
      </w:r>
      <w:r w:rsidR="002A6A26" w:rsidRPr="005215FB">
        <w:rPr>
          <w:rFonts w:ascii="Times New Roman" w:hAnsi="Times New Roman" w:cs="Times New Roman"/>
          <w:sz w:val="24"/>
          <w:szCs w:val="24"/>
        </w:rPr>
        <w:t>subg</w:t>
      </w:r>
      <w:r w:rsidRPr="005215FB">
        <w:rPr>
          <w:rFonts w:ascii="Times New Roman" w:hAnsi="Times New Roman" w:cs="Times New Roman"/>
          <w:sz w:val="24"/>
          <w:szCs w:val="24"/>
        </w:rPr>
        <w:t xml:space="preserve">roups, with the </w:t>
      </w:r>
      <w:r w:rsidR="002A6A26" w:rsidRPr="005215FB">
        <w:rPr>
          <w:rFonts w:ascii="Times New Roman" w:hAnsi="Times New Roman" w:cs="Times New Roman"/>
          <w:sz w:val="24"/>
          <w:szCs w:val="24"/>
        </w:rPr>
        <w:t>shrillest</w:t>
      </w:r>
      <w:r w:rsidRPr="005215FB">
        <w:rPr>
          <w:rFonts w:ascii="Times New Roman" w:hAnsi="Times New Roman" w:cs="Times New Roman"/>
          <w:sz w:val="24"/>
          <w:szCs w:val="24"/>
        </w:rPr>
        <w:t xml:space="preserve"> </w:t>
      </w:r>
      <w:r w:rsidR="00826664" w:rsidRPr="005215FB">
        <w:rPr>
          <w:rFonts w:ascii="Times New Roman" w:hAnsi="Times New Roman" w:cs="Times New Roman"/>
          <w:sz w:val="24"/>
          <w:szCs w:val="24"/>
        </w:rPr>
        <w:t>increases</w:t>
      </w:r>
      <w:r w:rsidRPr="005215FB">
        <w:rPr>
          <w:rFonts w:ascii="Times New Roman" w:hAnsi="Times New Roman" w:cs="Times New Roman"/>
          <w:sz w:val="24"/>
          <w:szCs w:val="24"/>
        </w:rPr>
        <w:t xml:space="preserve"> after the </w:t>
      </w:r>
      <w:r w:rsidR="002A6A26" w:rsidRPr="005215FB">
        <w:rPr>
          <w:rFonts w:ascii="Times New Roman" w:hAnsi="Times New Roman" w:cs="Times New Roman"/>
          <w:sz w:val="24"/>
          <w:szCs w:val="24"/>
        </w:rPr>
        <w:t>execution</w:t>
      </w:r>
      <w:r w:rsidRPr="005215FB">
        <w:rPr>
          <w:rFonts w:ascii="Times New Roman" w:hAnsi="Times New Roman" w:cs="Times New Roman"/>
          <w:sz w:val="24"/>
          <w:szCs w:val="24"/>
        </w:rPr>
        <w:t xml:space="preserve"> of the marketplace</w:t>
      </w:r>
      <w:r w:rsidR="002A6A26" w:rsidRPr="005215FB">
        <w:rPr>
          <w:rFonts w:ascii="Times New Roman" w:hAnsi="Times New Roman" w:cs="Times New Roman"/>
          <w:sz w:val="24"/>
          <w:szCs w:val="24"/>
        </w:rPr>
        <w:t xml:space="preserve"> and Medicaid growths</w:t>
      </w:r>
      <w:r w:rsidRPr="005215FB">
        <w:rPr>
          <w:rFonts w:ascii="Times New Roman" w:hAnsi="Times New Roman" w:cs="Times New Roman"/>
          <w:sz w:val="24"/>
          <w:szCs w:val="24"/>
        </w:rPr>
        <w:t xml:space="preserve"> in 2014.</w:t>
      </w:r>
    </w:p>
    <w:p w14:paraId="32571ADE" w14:textId="77777777" w:rsidR="00382ED3" w:rsidRDefault="00B6051E" w:rsidP="00382ED3">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 xml:space="preserve">Specified on the several elements of health and connections among the issues that impact health disparities, there is no one policy resolution that exists to give a specific solution concerning health disparities or eradicate them all. Specialists endorse pursuing many angles, counting strategies both in and external of the health care arena, and seeing a mixture of </w:t>
      </w:r>
      <w:r w:rsidR="003F4A04" w:rsidRPr="005215FB">
        <w:rPr>
          <w:rFonts w:ascii="Times New Roman" w:hAnsi="Times New Roman" w:cs="Times New Roman"/>
          <w:sz w:val="24"/>
          <w:szCs w:val="24"/>
        </w:rPr>
        <w:t>guidelines</w:t>
      </w:r>
      <w:r w:rsidRPr="005215FB">
        <w:rPr>
          <w:rFonts w:ascii="Times New Roman" w:hAnsi="Times New Roman" w:cs="Times New Roman"/>
          <w:sz w:val="24"/>
          <w:szCs w:val="24"/>
        </w:rPr>
        <w:t xml:space="preserve"> and strategies to </w:t>
      </w:r>
      <w:r w:rsidR="003F4A04" w:rsidRPr="005215FB">
        <w:rPr>
          <w:rFonts w:ascii="Times New Roman" w:hAnsi="Times New Roman" w:cs="Times New Roman"/>
          <w:sz w:val="24"/>
          <w:szCs w:val="24"/>
        </w:rPr>
        <w:t>resolve</w:t>
      </w:r>
      <w:r w:rsidRPr="005215FB">
        <w:rPr>
          <w:rFonts w:ascii="Times New Roman" w:hAnsi="Times New Roman" w:cs="Times New Roman"/>
          <w:sz w:val="24"/>
          <w:szCs w:val="24"/>
        </w:rPr>
        <w:t xml:space="preserve"> various </w:t>
      </w:r>
      <w:r w:rsidR="003F4A04" w:rsidRPr="005215FB">
        <w:rPr>
          <w:rFonts w:ascii="Times New Roman" w:hAnsi="Times New Roman" w:cs="Times New Roman"/>
          <w:sz w:val="24"/>
          <w:szCs w:val="24"/>
        </w:rPr>
        <w:t>elements</w:t>
      </w:r>
      <w:r w:rsidRPr="005215FB">
        <w:rPr>
          <w:rFonts w:ascii="Times New Roman" w:hAnsi="Times New Roman" w:cs="Times New Roman"/>
          <w:sz w:val="24"/>
          <w:szCs w:val="24"/>
        </w:rPr>
        <w:t xml:space="preserve">. </w:t>
      </w:r>
      <w:r w:rsidR="003F4A04" w:rsidRPr="005215FB">
        <w:rPr>
          <w:rFonts w:ascii="Times New Roman" w:hAnsi="Times New Roman" w:cs="Times New Roman"/>
          <w:sz w:val="24"/>
          <w:szCs w:val="24"/>
        </w:rPr>
        <w:t>Legislators</w:t>
      </w:r>
      <w:r w:rsidRPr="005215FB">
        <w:rPr>
          <w:rFonts w:ascii="Times New Roman" w:hAnsi="Times New Roman" w:cs="Times New Roman"/>
          <w:sz w:val="24"/>
          <w:szCs w:val="24"/>
        </w:rPr>
        <w:t xml:space="preserve"> </w:t>
      </w:r>
      <w:r w:rsidR="003F4A04" w:rsidRPr="005215FB">
        <w:rPr>
          <w:rFonts w:ascii="Times New Roman" w:hAnsi="Times New Roman" w:cs="Times New Roman"/>
          <w:sz w:val="24"/>
          <w:szCs w:val="24"/>
        </w:rPr>
        <w:t>looking for a solution to</w:t>
      </w:r>
      <w:r w:rsidRPr="005215FB">
        <w:rPr>
          <w:rFonts w:ascii="Times New Roman" w:hAnsi="Times New Roman" w:cs="Times New Roman"/>
          <w:sz w:val="24"/>
          <w:szCs w:val="24"/>
        </w:rPr>
        <w:t xml:space="preserve"> address health </w:t>
      </w:r>
      <w:r w:rsidR="003F4A04" w:rsidRPr="005215FB">
        <w:rPr>
          <w:rFonts w:ascii="Times New Roman" w:hAnsi="Times New Roman" w:cs="Times New Roman"/>
          <w:sz w:val="24"/>
          <w:szCs w:val="24"/>
        </w:rPr>
        <w:t>inequalities</w:t>
      </w:r>
      <w:r w:rsidRPr="005215FB">
        <w:rPr>
          <w:rFonts w:ascii="Times New Roman" w:hAnsi="Times New Roman" w:cs="Times New Roman"/>
          <w:sz w:val="24"/>
          <w:szCs w:val="24"/>
        </w:rPr>
        <w:t xml:space="preserve"> may wish to </w:t>
      </w:r>
      <w:r w:rsidR="003F4A04" w:rsidRPr="005215FB">
        <w:rPr>
          <w:rFonts w:ascii="Times New Roman" w:hAnsi="Times New Roman" w:cs="Times New Roman"/>
          <w:sz w:val="24"/>
          <w:szCs w:val="24"/>
        </w:rPr>
        <w:t>deliberate</w:t>
      </w:r>
      <w:r w:rsidRPr="005215FB">
        <w:rPr>
          <w:rFonts w:ascii="Times New Roman" w:hAnsi="Times New Roman" w:cs="Times New Roman"/>
          <w:sz w:val="24"/>
          <w:szCs w:val="24"/>
        </w:rPr>
        <w:t xml:space="preserve"> the </w:t>
      </w:r>
      <w:r w:rsidR="003F4A04" w:rsidRPr="005215FB">
        <w:rPr>
          <w:rFonts w:ascii="Times New Roman" w:hAnsi="Times New Roman" w:cs="Times New Roman"/>
          <w:sz w:val="24"/>
          <w:szCs w:val="24"/>
        </w:rPr>
        <w:t>above</w:t>
      </w:r>
      <w:r w:rsidRPr="005215FB">
        <w:rPr>
          <w:rFonts w:ascii="Times New Roman" w:hAnsi="Times New Roman" w:cs="Times New Roman"/>
          <w:sz w:val="24"/>
          <w:szCs w:val="24"/>
        </w:rPr>
        <w:t xml:space="preserve"> strategies to </w:t>
      </w:r>
      <w:r w:rsidR="003F4A04" w:rsidRPr="005215FB">
        <w:rPr>
          <w:rFonts w:ascii="Times New Roman" w:hAnsi="Times New Roman" w:cs="Times New Roman"/>
          <w:sz w:val="24"/>
          <w:szCs w:val="24"/>
        </w:rPr>
        <w:t>regulate</w:t>
      </w:r>
      <w:r w:rsidRPr="005215FB">
        <w:rPr>
          <w:rFonts w:ascii="Times New Roman" w:hAnsi="Times New Roman" w:cs="Times New Roman"/>
          <w:sz w:val="24"/>
          <w:szCs w:val="24"/>
        </w:rPr>
        <w:t xml:space="preserve"> the most </w:t>
      </w:r>
      <w:r w:rsidR="003F4A04" w:rsidRPr="005215FB">
        <w:rPr>
          <w:rFonts w:ascii="Times New Roman" w:hAnsi="Times New Roman" w:cs="Times New Roman"/>
          <w:sz w:val="24"/>
          <w:szCs w:val="24"/>
        </w:rPr>
        <w:t>suitable</w:t>
      </w:r>
      <w:r w:rsidRPr="005215FB">
        <w:rPr>
          <w:rFonts w:ascii="Times New Roman" w:hAnsi="Times New Roman" w:cs="Times New Roman"/>
          <w:sz w:val="24"/>
          <w:szCs w:val="24"/>
        </w:rPr>
        <w:t xml:space="preserve"> </w:t>
      </w:r>
      <w:r w:rsidR="003F4A04" w:rsidRPr="005215FB">
        <w:rPr>
          <w:rFonts w:ascii="Times New Roman" w:hAnsi="Times New Roman" w:cs="Times New Roman"/>
          <w:sz w:val="24"/>
          <w:szCs w:val="24"/>
        </w:rPr>
        <w:t>rules</w:t>
      </w:r>
      <w:r w:rsidRPr="005215FB">
        <w:rPr>
          <w:rFonts w:ascii="Times New Roman" w:hAnsi="Times New Roman" w:cs="Times New Roman"/>
          <w:sz w:val="24"/>
          <w:szCs w:val="24"/>
        </w:rPr>
        <w:t xml:space="preserve"> for their states.</w:t>
      </w:r>
    </w:p>
    <w:p w14:paraId="5D5BBD8C" w14:textId="0A0664D6" w:rsidR="00382ED3" w:rsidRPr="007D503D" w:rsidRDefault="00B6051E" w:rsidP="00382ED3">
      <w:pPr>
        <w:spacing w:line="480" w:lineRule="auto"/>
        <w:ind w:firstLine="720"/>
        <w:rPr>
          <w:rFonts w:ascii="Times New Roman" w:hAnsi="Times New Roman" w:cs="Times New Roman"/>
          <w:b/>
          <w:bCs/>
          <w:color w:val="FF0000"/>
          <w:sz w:val="24"/>
          <w:szCs w:val="24"/>
        </w:rPr>
      </w:pPr>
      <w:r w:rsidRPr="007D503D">
        <w:rPr>
          <w:rFonts w:ascii="Times New Roman" w:hAnsi="Times New Roman" w:cs="Times New Roman"/>
          <w:b/>
          <w:bCs/>
          <w:color w:val="FF0000"/>
          <w:sz w:val="24"/>
          <w:szCs w:val="24"/>
        </w:rPr>
        <w:t>Access to Health Services</w:t>
      </w:r>
    </w:p>
    <w:p w14:paraId="3F589EF4" w14:textId="51BB3F12" w:rsidR="00BA0CDA" w:rsidRPr="007D503D" w:rsidRDefault="00B6051E" w:rsidP="003A0A07">
      <w:pPr>
        <w:spacing w:line="480" w:lineRule="auto"/>
        <w:ind w:firstLine="720"/>
        <w:rPr>
          <w:rFonts w:ascii="Times New Roman" w:hAnsi="Times New Roman" w:cs="Times New Roman"/>
          <w:color w:val="FF0000"/>
          <w:sz w:val="24"/>
          <w:szCs w:val="24"/>
        </w:rPr>
      </w:pPr>
      <w:r w:rsidRPr="007D503D">
        <w:rPr>
          <w:rFonts w:ascii="Times New Roman" w:hAnsi="Times New Roman" w:cs="Times New Roman"/>
          <w:color w:val="FF0000"/>
          <w:sz w:val="24"/>
          <w:szCs w:val="24"/>
        </w:rPr>
        <w:t xml:space="preserve">Access to </w:t>
      </w:r>
      <w:r w:rsidR="00F0205A" w:rsidRPr="007D503D">
        <w:rPr>
          <w:rFonts w:ascii="Times New Roman" w:hAnsi="Times New Roman" w:cs="Times New Roman"/>
          <w:color w:val="FF0000"/>
          <w:sz w:val="24"/>
          <w:szCs w:val="24"/>
        </w:rPr>
        <w:t>inclusive</w:t>
      </w:r>
      <w:r w:rsidRPr="007D503D">
        <w:rPr>
          <w:rFonts w:ascii="Times New Roman" w:hAnsi="Times New Roman" w:cs="Times New Roman"/>
          <w:color w:val="FF0000"/>
          <w:sz w:val="24"/>
          <w:szCs w:val="24"/>
        </w:rPr>
        <w:t>, quality</w:t>
      </w:r>
      <w:r w:rsidR="00F0205A" w:rsidRPr="007D503D">
        <w:rPr>
          <w:rFonts w:ascii="Times New Roman" w:hAnsi="Times New Roman" w:cs="Times New Roman"/>
          <w:color w:val="FF0000"/>
          <w:sz w:val="24"/>
          <w:szCs w:val="24"/>
        </w:rPr>
        <w:t xml:space="preserve"> m</w:t>
      </w:r>
      <w:r w:rsidRPr="007D503D">
        <w:rPr>
          <w:rFonts w:ascii="Times New Roman" w:hAnsi="Times New Roman" w:cs="Times New Roman"/>
          <w:color w:val="FF0000"/>
          <w:sz w:val="24"/>
          <w:szCs w:val="24"/>
        </w:rPr>
        <w:t>e</w:t>
      </w:r>
      <w:r w:rsidR="00F0205A" w:rsidRPr="007D503D">
        <w:rPr>
          <w:rFonts w:ascii="Times New Roman" w:hAnsi="Times New Roman" w:cs="Times New Roman"/>
          <w:color w:val="FF0000"/>
          <w:sz w:val="24"/>
          <w:szCs w:val="24"/>
        </w:rPr>
        <w:t>dical</w:t>
      </w:r>
      <w:r w:rsidRPr="007D503D">
        <w:rPr>
          <w:rFonts w:ascii="Times New Roman" w:hAnsi="Times New Roman" w:cs="Times New Roman"/>
          <w:color w:val="FF0000"/>
          <w:sz w:val="24"/>
          <w:szCs w:val="24"/>
        </w:rPr>
        <w:t xml:space="preserve"> services is </w:t>
      </w:r>
      <w:r w:rsidR="00F0205A" w:rsidRPr="007D503D">
        <w:rPr>
          <w:rFonts w:ascii="Times New Roman" w:hAnsi="Times New Roman" w:cs="Times New Roman"/>
          <w:color w:val="FF0000"/>
          <w:sz w:val="24"/>
          <w:szCs w:val="24"/>
        </w:rPr>
        <w:t>vital</w:t>
      </w:r>
      <w:r w:rsidRPr="007D503D">
        <w:rPr>
          <w:rFonts w:ascii="Times New Roman" w:hAnsi="Times New Roman" w:cs="Times New Roman"/>
          <w:color w:val="FF0000"/>
          <w:sz w:val="24"/>
          <w:szCs w:val="24"/>
        </w:rPr>
        <w:t xml:space="preserve"> for</w:t>
      </w:r>
      <w:r w:rsidR="00F0205A" w:rsidRPr="007D503D">
        <w:rPr>
          <w:rFonts w:ascii="Times New Roman" w:hAnsi="Times New Roman" w:cs="Times New Roman"/>
          <w:color w:val="FF0000"/>
          <w:sz w:val="24"/>
          <w:szCs w:val="24"/>
        </w:rPr>
        <w:t xml:space="preserve"> maintaining and</w:t>
      </w:r>
      <w:r w:rsidRPr="007D503D">
        <w:rPr>
          <w:rFonts w:ascii="Times New Roman" w:hAnsi="Times New Roman" w:cs="Times New Roman"/>
          <w:color w:val="FF0000"/>
          <w:sz w:val="24"/>
          <w:szCs w:val="24"/>
        </w:rPr>
        <w:t xml:space="preserve"> promoting an</w:t>
      </w:r>
      <w:r w:rsidR="00F0205A" w:rsidRPr="007D503D">
        <w:rPr>
          <w:rFonts w:ascii="Times New Roman" w:hAnsi="Times New Roman" w:cs="Times New Roman"/>
          <w:color w:val="FF0000"/>
          <w:sz w:val="24"/>
          <w:szCs w:val="24"/>
        </w:rPr>
        <w:t xml:space="preserve">d </w:t>
      </w:r>
      <w:r w:rsidRPr="007D503D">
        <w:rPr>
          <w:rFonts w:ascii="Times New Roman" w:hAnsi="Times New Roman" w:cs="Times New Roman"/>
          <w:color w:val="FF0000"/>
          <w:sz w:val="24"/>
          <w:szCs w:val="24"/>
        </w:rPr>
        <w:t xml:space="preserve">health, </w:t>
      </w:r>
      <w:r w:rsidR="00897A9A" w:rsidRPr="007D503D">
        <w:rPr>
          <w:rFonts w:ascii="Times New Roman" w:hAnsi="Times New Roman" w:cs="Times New Roman"/>
          <w:color w:val="FF0000"/>
          <w:sz w:val="24"/>
          <w:szCs w:val="24"/>
        </w:rPr>
        <w:t xml:space="preserve">managing and </w:t>
      </w:r>
      <w:r w:rsidRPr="007D503D">
        <w:rPr>
          <w:rFonts w:ascii="Times New Roman" w:hAnsi="Times New Roman" w:cs="Times New Roman"/>
          <w:color w:val="FF0000"/>
          <w:sz w:val="24"/>
          <w:szCs w:val="24"/>
        </w:rPr>
        <w:t xml:space="preserve">preventing disease, </w:t>
      </w:r>
      <w:r w:rsidR="00897A9A" w:rsidRPr="007D503D">
        <w:rPr>
          <w:rFonts w:ascii="Times New Roman" w:hAnsi="Times New Roman" w:cs="Times New Roman"/>
          <w:color w:val="FF0000"/>
          <w:sz w:val="24"/>
          <w:szCs w:val="24"/>
        </w:rPr>
        <w:t>lowering</w:t>
      </w:r>
      <w:r w:rsidRPr="007D503D">
        <w:rPr>
          <w:rFonts w:ascii="Times New Roman" w:hAnsi="Times New Roman" w:cs="Times New Roman"/>
          <w:color w:val="FF0000"/>
          <w:sz w:val="24"/>
          <w:szCs w:val="24"/>
        </w:rPr>
        <w:t xml:space="preserve"> </w:t>
      </w:r>
      <w:r w:rsidR="00897A9A" w:rsidRPr="007D503D">
        <w:rPr>
          <w:rFonts w:ascii="Times New Roman" w:hAnsi="Times New Roman" w:cs="Times New Roman"/>
          <w:color w:val="FF0000"/>
          <w:sz w:val="24"/>
          <w:szCs w:val="24"/>
        </w:rPr>
        <w:t>redundant</w:t>
      </w:r>
      <w:r w:rsidRPr="007D503D">
        <w:rPr>
          <w:rFonts w:ascii="Times New Roman" w:hAnsi="Times New Roman" w:cs="Times New Roman"/>
          <w:color w:val="FF0000"/>
          <w:sz w:val="24"/>
          <w:szCs w:val="24"/>
        </w:rPr>
        <w:t xml:space="preserve"> disability and </w:t>
      </w:r>
      <w:r w:rsidR="00897A9A" w:rsidRPr="007D503D">
        <w:rPr>
          <w:rFonts w:ascii="Times New Roman" w:hAnsi="Times New Roman" w:cs="Times New Roman"/>
          <w:color w:val="FF0000"/>
          <w:sz w:val="24"/>
          <w:szCs w:val="24"/>
        </w:rPr>
        <w:t>early</w:t>
      </w:r>
      <w:r w:rsidRPr="007D503D">
        <w:rPr>
          <w:rFonts w:ascii="Times New Roman" w:hAnsi="Times New Roman" w:cs="Times New Roman"/>
          <w:color w:val="FF0000"/>
          <w:sz w:val="24"/>
          <w:szCs w:val="24"/>
        </w:rPr>
        <w:t xml:space="preserve"> death, and </w:t>
      </w:r>
      <w:r w:rsidR="00897A9A" w:rsidRPr="007D503D">
        <w:rPr>
          <w:rFonts w:ascii="Times New Roman" w:hAnsi="Times New Roman" w:cs="Times New Roman"/>
          <w:color w:val="FF0000"/>
          <w:sz w:val="24"/>
          <w:szCs w:val="24"/>
        </w:rPr>
        <w:t>attaining</w:t>
      </w:r>
      <w:r w:rsidRPr="007D503D">
        <w:rPr>
          <w:rFonts w:ascii="Times New Roman" w:hAnsi="Times New Roman" w:cs="Times New Roman"/>
          <w:color w:val="FF0000"/>
          <w:sz w:val="24"/>
          <w:szCs w:val="24"/>
        </w:rPr>
        <w:t xml:space="preserve"> health </w:t>
      </w:r>
      <w:r w:rsidR="00897A9A" w:rsidRPr="007D503D">
        <w:rPr>
          <w:rFonts w:ascii="Times New Roman" w:hAnsi="Times New Roman" w:cs="Times New Roman"/>
          <w:color w:val="FF0000"/>
          <w:sz w:val="24"/>
          <w:szCs w:val="24"/>
        </w:rPr>
        <w:t>fairness</w:t>
      </w:r>
      <w:r w:rsidRPr="007D503D">
        <w:rPr>
          <w:rFonts w:ascii="Times New Roman" w:hAnsi="Times New Roman" w:cs="Times New Roman"/>
          <w:color w:val="FF0000"/>
          <w:sz w:val="24"/>
          <w:szCs w:val="24"/>
        </w:rPr>
        <w:t xml:space="preserve"> for all </w:t>
      </w:r>
      <w:r w:rsidR="00897A9A" w:rsidRPr="007D503D">
        <w:rPr>
          <w:rFonts w:ascii="Times New Roman" w:hAnsi="Times New Roman" w:cs="Times New Roman"/>
          <w:color w:val="FF0000"/>
          <w:sz w:val="24"/>
          <w:szCs w:val="24"/>
        </w:rPr>
        <w:t xml:space="preserve">citizens of </w:t>
      </w:r>
      <w:r w:rsidRPr="007D503D">
        <w:rPr>
          <w:rFonts w:ascii="Times New Roman" w:hAnsi="Times New Roman" w:cs="Times New Roman"/>
          <w:color w:val="FF0000"/>
          <w:sz w:val="24"/>
          <w:szCs w:val="24"/>
        </w:rPr>
        <w:t xml:space="preserve">American. This </w:t>
      </w:r>
      <w:r w:rsidR="00897A9A" w:rsidRPr="007D503D">
        <w:rPr>
          <w:rFonts w:ascii="Times New Roman" w:hAnsi="Times New Roman" w:cs="Times New Roman"/>
          <w:color w:val="FF0000"/>
          <w:sz w:val="24"/>
          <w:szCs w:val="24"/>
        </w:rPr>
        <w:t>essay has focused on</w:t>
      </w:r>
      <w:r w:rsidRPr="007D503D">
        <w:rPr>
          <w:rFonts w:ascii="Times New Roman" w:hAnsi="Times New Roman" w:cs="Times New Roman"/>
          <w:color w:val="FF0000"/>
          <w:sz w:val="24"/>
          <w:szCs w:val="24"/>
        </w:rPr>
        <w:t xml:space="preserve"> </w:t>
      </w:r>
      <w:r w:rsidR="00897A9A" w:rsidRPr="007D503D">
        <w:rPr>
          <w:rFonts w:ascii="Times New Roman" w:hAnsi="Times New Roman" w:cs="Times New Roman"/>
          <w:color w:val="FF0000"/>
          <w:sz w:val="24"/>
          <w:szCs w:val="24"/>
        </w:rPr>
        <w:t>three elements of</w:t>
      </w:r>
      <w:r w:rsidRPr="007D503D">
        <w:rPr>
          <w:rFonts w:ascii="Times New Roman" w:hAnsi="Times New Roman" w:cs="Times New Roman"/>
          <w:color w:val="FF0000"/>
          <w:sz w:val="24"/>
          <w:szCs w:val="24"/>
        </w:rPr>
        <w:t xml:space="preserve"> access to care: insurance cove</w:t>
      </w:r>
      <w:r w:rsidR="00897A9A" w:rsidRPr="007D503D">
        <w:rPr>
          <w:rFonts w:ascii="Times New Roman" w:hAnsi="Times New Roman" w:cs="Times New Roman"/>
          <w:color w:val="FF0000"/>
          <w:sz w:val="24"/>
          <w:szCs w:val="24"/>
        </w:rPr>
        <w:t>r</w:t>
      </w:r>
      <w:r w:rsidRPr="007D503D">
        <w:rPr>
          <w:rFonts w:ascii="Times New Roman" w:hAnsi="Times New Roman" w:cs="Times New Roman"/>
          <w:color w:val="FF0000"/>
          <w:sz w:val="24"/>
          <w:szCs w:val="24"/>
        </w:rPr>
        <w:t>,</w:t>
      </w:r>
      <w:r w:rsidR="00897A9A" w:rsidRPr="007D503D">
        <w:rPr>
          <w:rFonts w:ascii="Times New Roman" w:hAnsi="Times New Roman" w:cs="Times New Roman"/>
          <w:color w:val="FF0000"/>
          <w:sz w:val="24"/>
          <w:szCs w:val="24"/>
        </w:rPr>
        <w:t xml:space="preserve"> appropriateness</w:t>
      </w:r>
      <w:r w:rsidRPr="007D503D">
        <w:rPr>
          <w:rFonts w:ascii="Times New Roman" w:hAnsi="Times New Roman" w:cs="Times New Roman"/>
          <w:color w:val="FF0000"/>
          <w:sz w:val="24"/>
          <w:szCs w:val="24"/>
        </w:rPr>
        <w:t xml:space="preserve"> of care</w:t>
      </w:r>
      <w:r w:rsidR="00897A9A" w:rsidRPr="007D503D">
        <w:rPr>
          <w:rFonts w:ascii="Times New Roman" w:hAnsi="Times New Roman" w:cs="Times New Roman"/>
          <w:color w:val="FF0000"/>
          <w:sz w:val="24"/>
          <w:szCs w:val="24"/>
        </w:rPr>
        <w:t>, and health services</w:t>
      </w:r>
      <w:r w:rsidRPr="007D503D">
        <w:rPr>
          <w:rFonts w:ascii="Times New Roman" w:hAnsi="Times New Roman" w:cs="Times New Roman"/>
          <w:color w:val="FF0000"/>
          <w:sz w:val="24"/>
          <w:szCs w:val="24"/>
        </w:rPr>
        <w:t>.</w:t>
      </w:r>
      <w:r w:rsidR="00897A9A" w:rsidRPr="007D503D">
        <w:rPr>
          <w:rFonts w:ascii="Times New Roman" w:hAnsi="Times New Roman" w:cs="Times New Roman"/>
          <w:color w:val="FF0000"/>
          <w:sz w:val="24"/>
          <w:szCs w:val="24"/>
        </w:rPr>
        <w:t xml:space="preserve"> In view of</w:t>
      </w:r>
      <w:r w:rsidRPr="007D503D">
        <w:rPr>
          <w:rFonts w:ascii="Times New Roman" w:hAnsi="Times New Roman" w:cs="Times New Roman"/>
          <w:color w:val="FF0000"/>
          <w:sz w:val="24"/>
          <w:szCs w:val="24"/>
        </w:rPr>
        <w:t xml:space="preserve"> access to health care, it is </w:t>
      </w:r>
      <w:r w:rsidR="00897A9A" w:rsidRPr="007D503D">
        <w:rPr>
          <w:rFonts w:ascii="Times New Roman" w:hAnsi="Times New Roman" w:cs="Times New Roman"/>
          <w:color w:val="FF0000"/>
          <w:sz w:val="24"/>
          <w:szCs w:val="24"/>
        </w:rPr>
        <w:t>vital</w:t>
      </w:r>
      <w:r w:rsidRPr="007D503D">
        <w:rPr>
          <w:rFonts w:ascii="Times New Roman" w:hAnsi="Times New Roman" w:cs="Times New Roman"/>
          <w:color w:val="FF0000"/>
          <w:sz w:val="24"/>
          <w:szCs w:val="24"/>
        </w:rPr>
        <w:t xml:space="preserve"> to also </w:t>
      </w:r>
      <w:r w:rsidR="00897A9A" w:rsidRPr="007D503D">
        <w:rPr>
          <w:rFonts w:ascii="Times New Roman" w:hAnsi="Times New Roman" w:cs="Times New Roman"/>
          <w:color w:val="FF0000"/>
          <w:sz w:val="24"/>
          <w:szCs w:val="24"/>
        </w:rPr>
        <w:t>embrace</w:t>
      </w:r>
      <w:r w:rsidRPr="007D503D">
        <w:rPr>
          <w:rFonts w:ascii="Times New Roman" w:hAnsi="Times New Roman" w:cs="Times New Roman"/>
          <w:color w:val="FF0000"/>
          <w:sz w:val="24"/>
          <w:szCs w:val="24"/>
        </w:rPr>
        <w:t xml:space="preserve"> oral health care and </w:t>
      </w:r>
      <w:r w:rsidR="00897A9A" w:rsidRPr="007D503D">
        <w:rPr>
          <w:rFonts w:ascii="Times New Roman" w:hAnsi="Times New Roman" w:cs="Times New Roman"/>
          <w:color w:val="FF0000"/>
          <w:sz w:val="24"/>
          <w:szCs w:val="24"/>
        </w:rPr>
        <w:t>gaining</w:t>
      </w:r>
      <w:r w:rsidRPr="007D503D">
        <w:rPr>
          <w:rFonts w:ascii="Times New Roman" w:hAnsi="Times New Roman" w:cs="Times New Roman"/>
          <w:color w:val="FF0000"/>
          <w:sz w:val="24"/>
          <w:szCs w:val="24"/>
        </w:rPr>
        <w:t xml:space="preserve"> </w:t>
      </w:r>
      <w:r w:rsidR="00897A9A" w:rsidRPr="007D503D">
        <w:rPr>
          <w:rFonts w:ascii="Times New Roman" w:hAnsi="Times New Roman" w:cs="Times New Roman"/>
          <w:color w:val="FF0000"/>
          <w:sz w:val="24"/>
          <w:szCs w:val="24"/>
        </w:rPr>
        <w:t>essential</w:t>
      </w:r>
      <w:r w:rsidRPr="007D503D">
        <w:rPr>
          <w:rFonts w:ascii="Times New Roman" w:hAnsi="Times New Roman" w:cs="Times New Roman"/>
          <w:color w:val="FF0000"/>
          <w:sz w:val="24"/>
          <w:szCs w:val="24"/>
        </w:rPr>
        <w:t xml:space="preserve"> </w:t>
      </w:r>
      <w:r w:rsidR="00897A9A" w:rsidRPr="007D503D">
        <w:rPr>
          <w:rFonts w:ascii="Times New Roman" w:hAnsi="Times New Roman" w:cs="Times New Roman"/>
          <w:color w:val="FF0000"/>
          <w:sz w:val="24"/>
          <w:szCs w:val="24"/>
        </w:rPr>
        <w:t>treatment</w:t>
      </w:r>
      <w:r w:rsidRPr="007D503D">
        <w:rPr>
          <w:rFonts w:ascii="Times New Roman" w:hAnsi="Times New Roman" w:cs="Times New Roman"/>
          <w:color w:val="FF0000"/>
          <w:sz w:val="24"/>
          <w:szCs w:val="24"/>
        </w:rPr>
        <w:t>.</w:t>
      </w:r>
    </w:p>
    <w:p w14:paraId="28C44DF9" w14:textId="77777777" w:rsidR="00382ED3" w:rsidRPr="007D503D" w:rsidRDefault="00B6051E" w:rsidP="003A0A07">
      <w:pPr>
        <w:spacing w:line="480" w:lineRule="auto"/>
        <w:ind w:firstLine="720"/>
        <w:rPr>
          <w:rFonts w:ascii="Times New Roman" w:hAnsi="Times New Roman" w:cs="Times New Roman"/>
          <w:b/>
          <w:bCs/>
          <w:color w:val="FF0000"/>
          <w:sz w:val="24"/>
          <w:szCs w:val="24"/>
        </w:rPr>
      </w:pPr>
      <w:r w:rsidRPr="007D503D">
        <w:rPr>
          <w:rFonts w:ascii="Times New Roman" w:hAnsi="Times New Roman" w:cs="Times New Roman"/>
          <w:b/>
          <w:bCs/>
          <w:color w:val="FF0000"/>
          <w:sz w:val="24"/>
          <w:szCs w:val="24"/>
        </w:rPr>
        <w:t>Why Is Access to Health Services Important?</w:t>
      </w:r>
    </w:p>
    <w:p w14:paraId="0DF00E52" w14:textId="14E26FEF" w:rsidR="00382ED3" w:rsidRPr="007D503D" w:rsidRDefault="00B6051E" w:rsidP="003A0A07">
      <w:pPr>
        <w:spacing w:line="480" w:lineRule="auto"/>
        <w:ind w:firstLine="720"/>
        <w:rPr>
          <w:rFonts w:ascii="Times New Roman" w:hAnsi="Times New Roman" w:cs="Times New Roman"/>
          <w:color w:val="FF0000"/>
          <w:sz w:val="24"/>
          <w:szCs w:val="24"/>
        </w:rPr>
      </w:pPr>
      <w:r w:rsidRPr="007D503D">
        <w:rPr>
          <w:rFonts w:ascii="Times New Roman" w:hAnsi="Times New Roman" w:cs="Times New Roman"/>
          <w:color w:val="FF0000"/>
          <w:sz w:val="24"/>
          <w:szCs w:val="24"/>
        </w:rPr>
        <w:t xml:space="preserve">Access to health services means "the </w:t>
      </w:r>
      <w:r w:rsidR="00897A9A" w:rsidRPr="007D503D">
        <w:rPr>
          <w:rFonts w:ascii="Times New Roman" w:hAnsi="Times New Roman" w:cs="Times New Roman"/>
          <w:color w:val="FF0000"/>
          <w:sz w:val="24"/>
          <w:szCs w:val="24"/>
        </w:rPr>
        <w:t>appropriate</w:t>
      </w:r>
      <w:r w:rsidRPr="007D503D">
        <w:rPr>
          <w:rFonts w:ascii="Times New Roman" w:hAnsi="Times New Roman" w:cs="Times New Roman"/>
          <w:color w:val="FF0000"/>
          <w:sz w:val="24"/>
          <w:szCs w:val="24"/>
        </w:rPr>
        <w:t xml:space="preserve"> use of </w:t>
      </w:r>
      <w:r w:rsidR="00897A9A" w:rsidRPr="007D503D">
        <w:rPr>
          <w:rFonts w:ascii="Times New Roman" w:hAnsi="Times New Roman" w:cs="Times New Roman"/>
          <w:color w:val="FF0000"/>
          <w:sz w:val="24"/>
          <w:szCs w:val="24"/>
        </w:rPr>
        <w:t>individual</w:t>
      </w:r>
      <w:r w:rsidRPr="007D503D">
        <w:rPr>
          <w:rFonts w:ascii="Times New Roman" w:hAnsi="Times New Roman" w:cs="Times New Roman"/>
          <w:color w:val="FF0000"/>
          <w:sz w:val="24"/>
          <w:szCs w:val="24"/>
        </w:rPr>
        <w:t xml:space="preserve"> health services to </w:t>
      </w:r>
      <w:r w:rsidR="00897A9A" w:rsidRPr="007D503D">
        <w:rPr>
          <w:rFonts w:ascii="Times New Roman" w:hAnsi="Times New Roman" w:cs="Times New Roman"/>
          <w:color w:val="FF0000"/>
          <w:sz w:val="24"/>
          <w:szCs w:val="24"/>
        </w:rPr>
        <w:t>attain</w:t>
      </w:r>
      <w:r w:rsidRPr="007D503D">
        <w:rPr>
          <w:rFonts w:ascii="Times New Roman" w:hAnsi="Times New Roman" w:cs="Times New Roman"/>
          <w:color w:val="FF0000"/>
          <w:sz w:val="24"/>
          <w:szCs w:val="24"/>
        </w:rPr>
        <w:t xml:space="preserve"> the best health </w:t>
      </w:r>
      <w:r w:rsidR="00897A9A" w:rsidRPr="007D503D">
        <w:rPr>
          <w:rFonts w:ascii="Times New Roman" w:hAnsi="Times New Roman" w:cs="Times New Roman"/>
          <w:color w:val="FF0000"/>
          <w:sz w:val="24"/>
          <w:szCs w:val="24"/>
        </w:rPr>
        <w:t>results</w:t>
      </w:r>
      <w:r w:rsidRPr="007D503D">
        <w:rPr>
          <w:rFonts w:ascii="Times New Roman" w:hAnsi="Times New Roman" w:cs="Times New Roman"/>
          <w:color w:val="FF0000"/>
          <w:sz w:val="24"/>
          <w:szCs w:val="24"/>
        </w:rPr>
        <w:t xml:space="preserve">. It </w:t>
      </w:r>
      <w:r w:rsidR="00897A9A" w:rsidRPr="007D503D">
        <w:rPr>
          <w:rFonts w:ascii="Times New Roman" w:hAnsi="Times New Roman" w:cs="Times New Roman"/>
          <w:color w:val="FF0000"/>
          <w:sz w:val="24"/>
          <w:szCs w:val="24"/>
        </w:rPr>
        <w:t>needs</w:t>
      </w:r>
      <w:r w:rsidRPr="007D503D">
        <w:rPr>
          <w:rFonts w:ascii="Times New Roman" w:hAnsi="Times New Roman" w:cs="Times New Roman"/>
          <w:color w:val="FF0000"/>
          <w:sz w:val="24"/>
          <w:szCs w:val="24"/>
        </w:rPr>
        <w:t xml:space="preserve"> three </w:t>
      </w:r>
      <w:r w:rsidR="00897A9A" w:rsidRPr="007D503D">
        <w:rPr>
          <w:rFonts w:ascii="Times New Roman" w:hAnsi="Times New Roman" w:cs="Times New Roman"/>
          <w:color w:val="FF0000"/>
          <w:sz w:val="24"/>
          <w:szCs w:val="24"/>
        </w:rPr>
        <w:t>discrete</w:t>
      </w:r>
      <w:r w:rsidRPr="007D503D">
        <w:rPr>
          <w:rFonts w:ascii="Times New Roman" w:hAnsi="Times New Roman" w:cs="Times New Roman"/>
          <w:color w:val="FF0000"/>
          <w:sz w:val="24"/>
          <w:szCs w:val="24"/>
        </w:rPr>
        <w:t xml:space="preserve"> steps:</w:t>
      </w:r>
    </w:p>
    <w:p w14:paraId="456D650C" w14:textId="15F7B82A" w:rsidR="00897A9A" w:rsidRPr="00E86357" w:rsidRDefault="00B6051E" w:rsidP="00E86357">
      <w:pPr>
        <w:spacing w:line="480" w:lineRule="auto"/>
        <w:rPr>
          <w:rFonts w:ascii="Times New Roman" w:hAnsi="Times New Roman" w:cs="Times New Roman"/>
          <w:color w:val="FF0000"/>
          <w:sz w:val="24"/>
          <w:szCs w:val="24"/>
        </w:rPr>
      </w:pPr>
      <w:r w:rsidRPr="00E86357">
        <w:rPr>
          <w:rFonts w:ascii="Times New Roman" w:hAnsi="Times New Roman" w:cs="Times New Roman"/>
          <w:color w:val="FF0000"/>
          <w:sz w:val="24"/>
          <w:szCs w:val="24"/>
        </w:rPr>
        <w:t>Accessing a site where required health care facilities are provided</w:t>
      </w:r>
      <w:r w:rsidR="00E86357">
        <w:rPr>
          <w:rFonts w:ascii="Times New Roman" w:hAnsi="Times New Roman" w:cs="Times New Roman"/>
          <w:color w:val="FF0000"/>
          <w:sz w:val="24"/>
          <w:szCs w:val="24"/>
        </w:rPr>
        <w:t>,</w:t>
      </w:r>
    </w:p>
    <w:p w14:paraId="10CA582D" w14:textId="2FD25CAC" w:rsidR="00897A9A" w:rsidRPr="00E86357" w:rsidRDefault="00B6051E" w:rsidP="00E86357">
      <w:pPr>
        <w:spacing w:line="480" w:lineRule="auto"/>
        <w:rPr>
          <w:rFonts w:ascii="Times New Roman" w:hAnsi="Times New Roman" w:cs="Times New Roman"/>
          <w:color w:val="FF0000"/>
          <w:sz w:val="24"/>
          <w:szCs w:val="24"/>
        </w:rPr>
      </w:pPr>
      <w:r w:rsidRPr="00E86357">
        <w:rPr>
          <w:rFonts w:ascii="Times New Roman" w:hAnsi="Times New Roman" w:cs="Times New Roman"/>
          <w:color w:val="FF0000"/>
          <w:sz w:val="24"/>
          <w:szCs w:val="24"/>
        </w:rPr>
        <w:t xml:space="preserve">Discovery of a health care </w:t>
      </w:r>
      <w:r w:rsidR="0080016D" w:rsidRPr="00E86357">
        <w:rPr>
          <w:rFonts w:ascii="Times New Roman" w:hAnsi="Times New Roman" w:cs="Times New Roman"/>
          <w:color w:val="FF0000"/>
          <w:sz w:val="24"/>
          <w:szCs w:val="24"/>
        </w:rPr>
        <w:t>worker</w:t>
      </w:r>
      <w:r w:rsidRPr="00E86357">
        <w:rPr>
          <w:rFonts w:ascii="Times New Roman" w:hAnsi="Times New Roman" w:cs="Times New Roman"/>
          <w:color w:val="FF0000"/>
          <w:sz w:val="24"/>
          <w:szCs w:val="24"/>
        </w:rPr>
        <w:t xml:space="preserve"> wh</w:t>
      </w:r>
      <w:r w:rsidR="0080016D" w:rsidRPr="00E86357">
        <w:rPr>
          <w:rFonts w:ascii="Times New Roman" w:hAnsi="Times New Roman" w:cs="Times New Roman"/>
          <w:color w:val="FF0000"/>
          <w:sz w:val="24"/>
          <w:szCs w:val="24"/>
        </w:rPr>
        <w:t xml:space="preserve">ere </w:t>
      </w:r>
      <w:r w:rsidRPr="00E86357">
        <w:rPr>
          <w:rFonts w:ascii="Times New Roman" w:hAnsi="Times New Roman" w:cs="Times New Roman"/>
          <w:color w:val="FF0000"/>
          <w:sz w:val="24"/>
          <w:szCs w:val="24"/>
        </w:rPr>
        <w:t xml:space="preserve">the patient </w:t>
      </w:r>
      <w:r w:rsidR="0080016D" w:rsidRPr="00E86357">
        <w:rPr>
          <w:rFonts w:ascii="Times New Roman" w:hAnsi="Times New Roman" w:cs="Times New Roman"/>
          <w:color w:val="FF0000"/>
          <w:sz w:val="24"/>
          <w:szCs w:val="24"/>
        </w:rPr>
        <w:t>has confidence</w:t>
      </w:r>
      <w:r w:rsidR="00E86357">
        <w:rPr>
          <w:rFonts w:ascii="Times New Roman" w:hAnsi="Times New Roman" w:cs="Times New Roman"/>
          <w:color w:val="FF0000"/>
          <w:sz w:val="24"/>
          <w:szCs w:val="24"/>
        </w:rPr>
        <w:t>,</w:t>
      </w:r>
    </w:p>
    <w:p w14:paraId="3DA56F85" w14:textId="31EC1E58" w:rsidR="00897A9A" w:rsidRPr="00E86357" w:rsidRDefault="00B6051E" w:rsidP="00E86357">
      <w:pPr>
        <w:spacing w:line="480" w:lineRule="auto"/>
        <w:rPr>
          <w:rFonts w:ascii="Times New Roman" w:hAnsi="Times New Roman" w:cs="Times New Roman"/>
          <w:color w:val="FF0000"/>
          <w:sz w:val="24"/>
          <w:szCs w:val="24"/>
        </w:rPr>
      </w:pPr>
      <w:r w:rsidRPr="00E86357">
        <w:rPr>
          <w:rFonts w:ascii="Times New Roman" w:hAnsi="Times New Roman" w:cs="Times New Roman"/>
          <w:color w:val="FF0000"/>
          <w:sz w:val="24"/>
          <w:szCs w:val="24"/>
        </w:rPr>
        <w:t>G</w:t>
      </w:r>
      <w:r w:rsidR="0080016D" w:rsidRPr="00E86357">
        <w:rPr>
          <w:rFonts w:ascii="Times New Roman" w:hAnsi="Times New Roman" w:cs="Times New Roman"/>
          <w:color w:val="FF0000"/>
          <w:sz w:val="24"/>
          <w:szCs w:val="24"/>
        </w:rPr>
        <w:t>etting</w:t>
      </w:r>
      <w:r w:rsidRPr="00E86357">
        <w:rPr>
          <w:rFonts w:ascii="Times New Roman" w:hAnsi="Times New Roman" w:cs="Times New Roman"/>
          <w:color w:val="FF0000"/>
          <w:sz w:val="24"/>
          <w:szCs w:val="24"/>
        </w:rPr>
        <w:t xml:space="preserve"> </w:t>
      </w:r>
      <w:r w:rsidR="0080016D" w:rsidRPr="00E86357">
        <w:rPr>
          <w:rFonts w:ascii="Times New Roman" w:hAnsi="Times New Roman" w:cs="Times New Roman"/>
          <w:color w:val="FF0000"/>
          <w:sz w:val="24"/>
          <w:szCs w:val="24"/>
        </w:rPr>
        <w:t>admission</w:t>
      </w:r>
      <w:r w:rsidRPr="00E86357">
        <w:rPr>
          <w:rFonts w:ascii="Times New Roman" w:hAnsi="Times New Roman" w:cs="Times New Roman"/>
          <w:color w:val="FF0000"/>
          <w:sz w:val="24"/>
          <w:szCs w:val="24"/>
        </w:rPr>
        <w:t xml:space="preserve"> into the health care </w:t>
      </w:r>
      <w:r w:rsidR="0080016D" w:rsidRPr="00E86357">
        <w:rPr>
          <w:rFonts w:ascii="Times New Roman" w:hAnsi="Times New Roman" w:cs="Times New Roman"/>
          <w:color w:val="FF0000"/>
          <w:sz w:val="24"/>
          <w:szCs w:val="24"/>
        </w:rPr>
        <w:t>scheme</w:t>
      </w:r>
      <w:r w:rsidR="00E86357">
        <w:rPr>
          <w:rFonts w:ascii="Times New Roman" w:hAnsi="Times New Roman" w:cs="Times New Roman"/>
          <w:color w:val="FF0000"/>
          <w:sz w:val="24"/>
          <w:szCs w:val="24"/>
        </w:rPr>
        <w:t>.</w:t>
      </w:r>
    </w:p>
    <w:p w14:paraId="5262642C" w14:textId="77777777" w:rsidR="00382ED3" w:rsidRPr="007D503D" w:rsidRDefault="00B6051E" w:rsidP="003A0A07">
      <w:pPr>
        <w:spacing w:line="480" w:lineRule="auto"/>
        <w:rPr>
          <w:rFonts w:ascii="Times New Roman" w:hAnsi="Times New Roman" w:cs="Times New Roman"/>
          <w:b/>
          <w:bCs/>
          <w:color w:val="FF0000"/>
          <w:sz w:val="24"/>
          <w:szCs w:val="24"/>
        </w:rPr>
      </w:pPr>
      <w:r w:rsidRPr="007D503D">
        <w:rPr>
          <w:rFonts w:ascii="Times New Roman" w:hAnsi="Times New Roman" w:cs="Times New Roman"/>
          <w:b/>
          <w:bCs/>
          <w:color w:val="FF0000"/>
          <w:sz w:val="24"/>
          <w:szCs w:val="24"/>
        </w:rPr>
        <w:lastRenderedPageBreak/>
        <w:t>Barriers to health services include:</w:t>
      </w:r>
    </w:p>
    <w:p w14:paraId="2ED2DCEC" w14:textId="3C8557FF" w:rsidR="00382ED3"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Deficiency of culturally experienced care</w:t>
      </w:r>
      <w:r w:rsidR="00E86357">
        <w:rPr>
          <w:rFonts w:ascii="Times New Roman" w:hAnsi="Times New Roman" w:cs="Times New Roman"/>
          <w:color w:val="FF0000"/>
          <w:sz w:val="24"/>
          <w:szCs w:val="24"/>
        </w:rPr>
        <w:t>,</w:t>
      </w:r>
    </w:p>
    <w:p w14:paraId="6A721170" w14:textId="628D99CA" w:rsidR="00382ED3"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 xml:space="preserve">Lack of </w:t>
      </w:r>
      <w:r w:rsidR="0080016D" w:rsidRPr="007D503D">
        <w:rPr>
          <w:rFonts w:ascii="Times New Roman" w:hAnsi="Times New Roman" w:cs="Times New Roman"/>
          <w:color w:val="FF0000"/>
          <w:sz w:val="24"/>
          <w:szCs w:val="24"/>
        </w:rPr>
        <w:t>accessibility</w:t>
      </w:r>
      <w:r w:rsidRPr="007D503D">
        <w:rPr>
          <w:rFonts w:ascii="Times New Roman" w:hAnsi="Times New Roman" w:cs="Times New Roman"/>
          <w:color w:val="FF0000"/>
          <w:sz w:val="24"/>
          <w:szCs w:val="24"/>
        </w:rPr>
        <w:t xml:space="preserve"> of </w:t>
      </w:r>
      <w:r w:rsidR="0080016D" w:rsidRPr="007D503D">
        <w:rPr>
          <w:rFonts w:ascii="Times New Roman" w:hAnsi="Times New Roman" w:cs="Times New Roman"/>
          <w:color w:val="FF0000"/>
          <w:sz w:val="24"/>
          <w:szCs w:val="24"/>
        </w:rPr>
        <w:t xml:space="preserve">health care </w:t>
      </w:r>
      <w:r w:rsidRPr="007D503D">
        <w:rPr>
          <w:rFonts w:ascii="Times New Roman" w:hAnsi="Times New Roman" w:cs="Times New Roman"/>
          <w:color w:val="FF0000"/>
          <w:sz w:val="24"/>
          <w:szCs w:val="24"/>
        </w:rPr>
        <w:t>services</w:t>
      </w:r>
      <w:r w:rsidR="00E86357">
        <w:rPr>
          <w:rFonts w:ascii="Times New Roman" w:hAnsi="Times New Roman" w:cs="Times New Roman"/>
          <w:color w:val="FF0000"/>
          <w:sz w:val="24"/>
          <w:szCs w:val="24"/>
        </w:rPr>
        <w:t>,</w:t>
      </w:r>
    </w:p>
    <w:p w14:paraId="656F893E" w14:textId="6D51D783" w:rsidR="0080016D"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Insufficient</w:t>
      </w:r>
      <w:r w:rsidR="00382ED3" w:rsidRPr="007D503D">
        <w:rPr>
          <w:rFonts w:ascii="Times New Roman" w:hAnsi="Times New Roman" w:cs="Times New Roman"/>
          <w:color w:val="FF0000"/>
          <w:sz w:val="24"/>
          <w:szCs w:val="24"/>
        </w:rPr>
        <w:t xml:space="preserve"> or no insurance cover</w:t>
      </w:r>
      <w:r w:rsidR="00E86357">
        <w:rPr>
          <w:rFonts w:ascii="Times New Roman" w:hAnsi="Times New Roman" w:cs="Times New Roman"/>
          <w:color w:val="FF0000"/>
          <w:sz w:val="24"/>
          <w:szCs w:val="24"/>
        </w:rPr>
        <w:t>,</w:t>
      </w:r>
    </w:p>
    <w:p w14:paraId="58D2E8C0" w14:textId="77C5A377" w:rsidR="00382ED3"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The high cost of</w:t>
      </w:r>
      <w:r w:rsidR="0080016D" w:rsidRPr="007D503D">
        <w:rPr>
          <w:rFonts w:ascii="Times New Roman" w:hAnsi="Times New Roman" w:cs="Times New Roman"/>
          <w:color w:val="FF0000"/>
          <w:sz w:val="24"/>
          <w:szCs w:val="24"/>
        </w:rPr>
        <w:t xml:space="preserve"> health</w:t>
      </w:r>
      <w:r w:rsidRPr="007D503D">
        <w:rPr>
          <w:rFonts w:ascii="Times New Roman" w:hAnsi="Times New Roman" w:cs="Times New Roman"/>
          <w:color w:val="FF0000"/>
          <w:sz w:val="24"/>
          <w:szCs w:val="24"/>
        </w:rPr>
        <w:t xml:space="preserve"> care</w:t>
      </w:r>
      <w:r w:rsidR="00E86357">
        <w:rPr>
          <w:rFonts w:ascii="Times New Roman" w:hAnsi="Times New Roman" w:cs="Times New Roman"/>
          <w:color w:val="FF0000"/>
          <w:sz w:val="24"/>
          <w:szCs w:val="24"/>
        </w:rPr>
        <w:t>.</w:t>
      </w:r>
    </w:p>
    <w:p w14:paraId="0C45BD7F" w14:textId="1DFAC019" w:rsidR="00382ED3" w:rsidRPr="007D503D" w:rsidRDefault="00B6051E" w:rsidP="003A0A07">
      <w:pPr>
        <w:spacing w:line="480" w:lineRule="auto"/>
        <w:ind w:firstLine="720"/>
        <w:rPr>
          <w:rFonts w:ascii="Times New Roman" w:hAnsi="Times New Roman" w:cs="Times New Roman"/>
          <w:b/>
          <w:bCs/>
          <w:color w:val="FF0000"/>
          <w:sz w:val="24"/>
          <w:szCs w:val="24"/>
        </w:rPr>
      </w:pPr>
      <w:r w:rsidRPr="007D503D">
        <w:rPr>
          <w:rFonts w:ascii="Times New Roman" w:hAnsi="Times New Roman" w:cs="Times New Roman"/>
          <w:b/>
          <w:bCs/>
          <w:color w:val="FF0000"/>
          <w:sz w:val="24"/>
          <w:szCs w:val="24"/>
        </w:rPr>
        <w:t>These barriers to accessing health services lead to:</w:t>
      </w:r>
    </w:p>
    <w:p w14:paraId="3440C3A2" w14:textId="77777777" w:rsidR="00E86357" w:rsidRDefault="00B6051E" w:rsidP="00E86357">
      <w:pPr>
        <w:pStyle w:val="ListParagraph"/>
        <w:spacing w:line="480" w:lineRule="auto"/>
        <w:ind w:left="1440"/>
        <w:rPr>
          <w:rFonts w:ascii="Times New Roman" w:hAnsi="Times New Roman" w:cs="Times New Roman"/>
          <w:color w:val="FF0000"/>
          <w:sz w:val="24"/>
          <w:szCs w:val="24"/>
        </w:rPr>
      </w:pPr>
      <w:r w:rsidRPr="007D503D">
        <w:rPr>
          <w:rFonts w:ascii="Times New Roman" w:hAnsi="Times New Roman" w:cs="Times New Roman"/>
          <w:color w:val="FF0000"/>
          <w:sz w:val="24"/>
          <w:szCs w:val="24"/>
        </w:rPr>
        <w:t xml:space="preserve">Delays in </w:t>
      </w:r>
      <w:r w:rsidR="0080016D" w:rsidRPr="007D503D">
        <w:rPr>
          <w:rFonts w:ascii="Times New Roman" w:hAnsi="Times New Roman" w:cs="Times New Roman"/>
          <w:color w:val="FF0000"/>
          <w:sz w:val="24"/>
          <w:szCs w:val="24"/>
        </w:rPr>
        <w:t>getting</w:t>
      </w:r>
      <w:r w:rsidRPr="007D503D">
        <w:rPr>
          <w:rFonts w:ascii="Times New Roman" w:hAnsi="Times New Roman" w:cs="Times New Roman"/>
          <w:color w:val="FF0000"/>
          <w:sz w:val="24"/>
          <w:szCs w:val="24"/>
        </w:rPr>
        <w:t xml:space="preserve"> </w:t>
      </w:r>
      <w:r w:rsidR="0080016D" w:rsidRPr="007D503D">
        <w:rPr>
          <w:rFonts w:ascii="Times New Roman" w:hAnsi="Times New Roman" w:cs="Times New Roman"/>
          <w:color w:val="FF0000"/>
          <w:sz w:val="24"/>
          <w:szCs w:val="24"/>
        </w:rPr>
        <w:t>suitable</w:t>
      </w:r>
      <w:r w:rsidRPr="007D503D">
        <w:rPr>
          <w:rFonts w:ascii="Times New Roman" w:hAnsi="Times New Roman" w:cs="Times New Roman"/>
          <w:color w:val="FF0000"/>
          <w:sz w:val="24"/>
          <w:szCs w:val="24"/>
        </w:rPr>
        <w:t xml:space="preserve"> </w:t>
      </w:r>
      <w:r w:rsidR="0080016D" w:rsidRPr="007D503D">
        <w:rPr>
          <w:rFonts w:ascii="Times New Roman" w:hAnsi="Times New Roman" w:cs="Times New Roman"/>
          <w:color w:val="FF0000"/>
          <w:sz w:val="24"/>
          <w:szCs w:val="24"/>
        </w:rPr>
        <w:t xml:space="preserve">health </w:t>
      </w:r>
      <w:r w:rsidRPr="007D503D">
        <w:rPr>
          <w:rFonts w:ascii="Times New Roman" w:hAnsi="Times New Roman" w:cs="Times New Roman"/>
          <w:color w:val="FF0000"/>
          <w:sz w:val="24"/>
          <w:szCs w:val="24"/>
        </w:rPr>
        <w:t>care</w:t>
      </w:r>
      <w:r w:rsidR="0080016D" w:rsidRPr="007D503D">
        <w:rPr>
          <w:rFonts w:ascii="Times New Roman" w:hAnsi="Times New Roman" w:cs="Times New Roman"/>
          <w:color w:val="FF0000"/>
          <w:sz w:val="24"/>
          <w:szCs w:val="24"/>
        </w:rPr>
        <w:t xml:space="preserve"> services</w:t>
      </w:r>
      <w:r w:rsidR="00E86357">
        <w:rPr>
          <w:rFonts w:ascii="Times New Roman" w:hAnsi="Times New Roman" w:cs="Times New Roman"/>
          <w:color w:val="FF0000"/>
          <w:sz w:val="24"/>
          <w:szCs w:val="24"/>
        </w:rPr>
        <w:t>,</w:t>
      </w:r>
    </w:p>
    <w:p w14:paraId="6F133030" w14:textId="339DFEF6" w:rsidR="00F0205A" w:rsidRPr="007D503D" w:rsidRDefault="00B6051E" w:rsidP="00E86357">
      <w:pPr>
        <w:pStyle w:val="ListParagraph"/>
        <w:spacing w:line="480" w:lineRule="auto"/>
        <w:ind w:left="1440"/>
        <w:rPr>
          <w:rFonts w:ascii="Times New Roman" w:hAnsi="Times New Roman" w:cs="Times New Roman"/>
          <w:color w:val="FF0000"/>
          <w:sz w:val="24"/>
          <w:szCs w:val="24"/>
        </w:rPr>
      </w:pPr>
      <w:r w:rsidRPr="007D503D">
        <w:rPr>
          <w:rFonts w:ascii="Times New Roman" w:hAnsi="Times New Roman" w:cs="Times New Roman"/>
          <w:color w:val="FF0000"/>
          <w:sz w:val="24"/>
          <w:szCs w:val="24"/>
        </w:rPr>
        <w:t>Financial burdens</w:t>
      </w:r>
      <w:r w:rsidR="00E86357">
        <w:rPr>
          <w:rFonts w:ascii="Times New Roman" w:hAnsi="Times New Roman" w:cs="Times New Roman"/>
          <w:color w:val="FF0000"/>
          <w:sz w:val="24"/>
          <w:szCs w:val="24"/>
        </w:rPr>
        <w:t>,</w:t>
      </w:r>
    </w:p>
    <w:p w14:paraId="4E2C8D69" w14:textId="4F4AE66D" w:rsidR="00F0205A" w:rsidRPr="007D503D" w:rsidRDefault="00B6051E" w:rsidP="00E86357">
      <w:pPr>
        <w:pStyle w:val="ListParagraph"/>
        <w:spacing w:line="480" w:lineRule="auto"/>
        <w:ind w:left="1440"/>
        <w:rPr>
          <w:rFonts w:ascii="Times New Roman" w:hAnsi="Times New Roman" w:cs="Times New Roman"/>
          <w:color w:val="FF0000"/>
          <w:sz w:val="24"/>
          <w:szCs w:val="24"/>
        </w:rPr>
      </w:pPr>
      <w:r w:rsidRPr="007D503D">
        <w:rPr>
          <w:rFonts w:ascii="Times New Roman" w:hAnsi="Times New Roman" w:cs="Times New Roman"/>
          <w:color w:val="FF0000"/>
          <w:sz w:val="24"/>
          <w:szCs w:val="24"/>
        </w:rPr>
        <w:t>Incapability to get precautionary services</w:t>
      </w:r>
      <w:r w:rsidR="00E86357">
        <w:rPr>
          <w:rFonts w:ascii="Times New Roman" w:hAnsi="Times New Roman" w:cs="Times New Roman"/>
          <w:color w:val="FF0000"/>
          <w:sz w:val="24"/>
          <w:szCs w:val="24"/>
        </w:rPr>
        <w:t>,</w:t>
      </w:r>
    </w:p>
    <w:p w14:paraId="1E39C53F" w14:textId="0776D33F" w:rsidR="00F0205A" w:rsidRPr="007D503D" w:rsidRDefault="00B6051E" w:rsidP="00E86357">
      <w:pPr>
        <w:pStyle w:val="ListParagraph"/>
        <w:spacing w:line="480" w:lineRule="auto"/>
        <w:ind w:left="1440"/>
        <w:rPr>
          <w:rFonts w:ascii="Times New Roman" w:hAnsi="Times New Roman" w:cs="Times New Roman"/>
          <w:color w:val="FF0000"/>
          <w:sz w:val="24"/>
          <w:szCs w:val="24"/>
        </w:rPr>
      </w:pPr>
      <w:r w:rsidRPr="007D503D">
        <w:rPr>
          <w:rFonts w:ascii="Times New Roman" w:hAnsi="Times New Roman" w:cs="Times New Roman"/>
          <w:color w:val="FF0000"/>
          <w:sz w:val="24"/>
          <w:szCs w:val="24"/>
        </w:rPr>
        <w:t>Preventable hospitalizations</w:t>
      </w:r>
      <w:r w:rsidR="00E86357">
        <w:rPr>
          <w:rFonts w:ascii="Times New Roman" w:hAnsi="Times New Roman" w:cs="Times New Roman"/>
          <w:color w:val="FF0000"/>
          <w:sz w:val="24"/>
          <w:szCs w:val="24"/>
        </w:rPr>
        <w:t>,</w:t>
      </w:r>
    </w:p>
    <w:p w14:paraId="2950BC08" w14:textId="7492BDB9" w:rsidR="00F0205A" w:rsidRPr="007D503D" w:rsidRDefault="00B6051E" w:rsidP="00E86357">
      <w:pPr>
        <w:pStyle w:val="ListParagraph"/>
        <w:spacing w:line="480" w:lineRule="auto"/>
        <w:ind w:left="1440"/>
        <w:rPr>
          <w:rFonts w:ascii="Times New Roman" w:hAnsi="Times New Roman" w:cs="Times New Roman"/>
          <w:color w:val="FF0000"/>
          <w:sz w:val="24"/>
          <w:szCs w:val="24"/>
        </w:rPr>
      </w:pPr>
      <w:r w:rsidRPr="007D503D">
        <w:rPr>
          <w:rFonts w:ascii="Times New Roman" w:hAnsi="Times New Roman" w:cs="Times New Roman"/>
          <w:color w:val="FF0000"/>
          <w:sz w:val="24"/>
          <w:szCs w:val="24"/>
        </w:rPr>
        <w:t xml:space="preserve">Unmet health </w:t>
      </w:r>
      <w:r w:rsidR="0080016D" w:rsidRPr="007D503D">
        <w:rPr>
          <w:rFonts w:ascii="Times New Roman" w:hAnsi="Times New Roman" w:cs="Times New Roman"/>
          <w:color w:val="FF0000"/>
          <w:sz w:val="24"/>
          <w:szCs w:val="24"/>
        </w:rPr>
        <w:t>desires</w:t>
      </w:r>
      <w:r w:rsidR="00E86357">
        <w:rPr>
          <w:rFonts w:ascii="Times New Roman" w:hAnsi="Times New Roman" w:cs="Times New Roman"/>
          <w:color w:val="FF0000"/>
          <w:sz w:val="24"/>
          <w:szCs w:val="24"/>
        </w:rPr>
        <w:t>.</w:t>
      </w:r>
    </w:p>
    <w:p w14:paraId="62DC1D6C" w14:textId="77777777" w:rsidR="00F0205A" w:rsidRPr="007D503D" w:rsidRDefault="00B6051E" w:rsidP="003A0A07">
      <w:pPr>
        <w:spacing w:line="480" w:lineRule="auto"/>
        <w:rPr>
          <w:rFonts w:ascii="Times New Roman" w:hAnsi="Times New Roman" w:cs="Times New Roman"/>
          <w:b/>
          <w:bCs/>
          <w:color w:val="FF0000"/>
          <w:sz w:val="24"/>
          <w:szCs w:val="24"/>
        </w:rPr>
      </w:pPr>
      <w:r w:rsidRPr="007D503D">
        <w:rPr>
          <w:rFonts w:ascii="Times New Roman" w:hAnsi="Times New Roman" w:cs="Times New Roman"/>
          <w:b/>
          <w:bCs/>
          <w:color w:val="FF0000"/>
          <w:sz w:val="24"/>
          <w:szCs w:val="24"/>
        </w:rPr>
        <w:t>Emerging Issues in Access to Health Services</w:t>
      </w:r>
    </w:p>
    <w:p w14:paraId="7944242B" w14:textId="2325EBE0" w:rsidR="00F0205A" w:rsidRPr="007D503D" w:rsidRDefault="00B6051E" w:rsidP="003A0A07">
      <w:pPr>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 xml:space="preserve">As an outcome of the Patient Affordable Care Act and Patient Protection of 2010, nearly 20 million people have expanded health insurance coverage. So far, even as a result of the number of those not insured has been meaningly condensed though the majority of Americans still don’t have medical cover. In addition, information </w:t>
      </w:r>
      <w:r w:rsidR="00382775" w:rsidRPr="007D503D">
        <w:rPr>
          <w:rFonts w:ascii="Times New Roman" w:hAnsi="Times New Roman" w:cs="Times New Roman"/>
          <w:color w:val="FF0000"/>
          <w:sz w:val="24"/>
          <w:szCs w:val="24"/>
        </w:rPr>
        <w:t>obtains f</w:t>
      </w:r>
      <w:r w:rsidRPr="007D503D">
        <w:rPr>
          <w:rFonts w:ascii="Times New Roman" w:hAnsi="Times New Roman" w:cs="Times New Roman"/>
          <w:color w:val="FF0000"/>
          <w:sz w:val="24"/>
          <w:szCs w:val="24"/>
        </w:rPr>
        <w:t xml:space="preserve">rom the Healthy </w:t>
      </w:r>
      <w:r w:rsidR="00382775" w:rsidRPr="007D503D">
        <w:rPr>
          <w:rFonts w:ascii="Times New Roman" w:hAnsi="Times New Roman" w:cs="Times New Roman"/>
          <w:color w:val="FF0000"/>
          <w:sz w:val="24"/>
          <w:szCs w:val="24"/>
        </w:rPr>
        <w:t>Persons</w:t>
      </w:r>
      <w:r w:rsidRPr="007D503D">
        <w:rPr>
          <w:rFonts w:ascii="Times New Roman" w:hAnsi="Times New Roman" w:cs="Times New Roman"/>
          <w:color w:val="FF0000"/>
          <w:sz w:val="24"/>
          <w:szCs w:val="24"/>
        </w:rPr>
        <w:t xml:space="preserve"> Midcourse Review </w:t>
      </w:r>
      <w:r w:rsidR="00382775" w:rsidRPr="007D503D">
        <w:rPr>
          <w:rFonts w:ascii="Times New Roman" w:hAnsi="Times New Roman" w:cs="Times New Roman"/>
          <w:color w:val="FF0000"/>
          <w:sz w:val="24"/>
          <w:szCs w:val="24"/>
        </w:rPr>
        <w:t>validate</w:t>
      </w:r>
      <w:r w:rsidRPr="007D503D">
        <w:rPr>
          <w:rFonts w:ascii="Times New Roman" w:hAnsi="Times New Roman" w:cs="Times New Roman"/>
          <w:color w:val="FF0000"/>
          <w:sz w:val="24"/>
          <w:szCs w:val="24"/>
        </w:rPr>
        <w:t xml:space="preserve">s that there are </w:t>
      </w:r>
      <w:r w:rsidR="00382775" w:rsidRPr="007D503D">
        <w:rPr>
          <w:rFonts w:ascii="Times New Roman" w:hAnsi="Times New Roman" w:cs="Times New Roman"/>
          <w:color w:val="FF0000"/>
          <w:sz w:val="24"/>
          <w:szCs w:val="24"/>
        </w:rPr>
        <w:t>important</w:t>
      </w:r>
      <w:r w:rsidRPr="007D503D">
        <w:rPr>
          <w:rFonts w:ascii="Times New Roman" w:hAnsi="Times New Roman" w:cs="Times New Roman"/>
          <w:color w:val="FF0000"/>
          <w:sz w:val="24"/>
          <w:szCs w:val="24"/>
        </w:rPr>
        <w:t xml:space="preserve"> disparities in access to </w:t>
      </w:r>
      <w:r w:rsidR="00382775" w:rsidRPr="007D503D">
        <w:rPr>
          <w:rFonts w:ascii="Times New Roman" w:hAnsi="Times New Roman" w:cs="Times New Roman"/>
          <w:color w:val="FF0000"/>
          <w:sz w:val="24"/>
          <w:szCs w:val="24"/>
        </w:rPr>
        <w:t xml:space="preserve">health </w:t>
      </w:r>
      <w:r w:rsidRPr="007D503D">
        <w:rPr>
          <w:rFonts w:ascii="Times New Roman" w:hAnsi="Times New Roman" w:cs="Times New Roman"/>
          <w:color w:val="FF0000"/>
          <w:sz w:val="24"/>
          <w:szCs w:val="24"/>
        </w:rPr>
        <w:t>care</w:t>
      </w:r>
      <w:r w:rsidR="00382775" w:rsidRPr="007D503D">
        <w:rPr>
          <w:rFonts w:ascii="Times New Roman" w:hAnsi="Times New Roman" w:cs="Times New Roman"/>
          <w:color w:val="FF0000"/>
          <w:sz w:val="24"/>
          <w:szCs w:val="24"/>
        </w:rPr>
        <w:t xml:space="preserve">. </w:t>
      </w:r>
      <w:r w:rsidRPr="007D503D">
        <w:rPr>
          <w:rFonts w:ascii="Times New Roman" w:hAnsi="Times New Roman" w:cs="Times New Roman"/>
          <w:color w:val="FF0000"/>
          <w:sz w:val="24"/>
          <w:szCs w:val="24"/>
        </w:rPr>
        <w:t xml:space="preserve">These </w:t>
      </w:r>
      <w:r w:rsidR="00382775" w:rsidRPr="007D503D">
        <w:rPr>
          <w:rFonts w:ascii="Times New Roman" w:hAnsi="Times New Roman" w:cs="Times New Roman"/>
          <w:color w:val="FF0000"/>
          <w:sz w:val="24"/>
          <w:szCs w:val="24"/>
        </w:rPr>
        <w:t>inequalities</w:t>
      </w:r>
      <w:r w:rsidRPr="007D503D">
        <w:rPr>
          <w:rFonts w:ascii="Times New Roman" w:hAnsi="Times New Roman" w:cs="Times New Roman"/>
          <w:color w:val="FF0000"/>
          <w:sz w:val="24"/>
          <w:szCs w:val="24"/>
        </w:rPr>
        <w:t xml:space="preserve"> </w:t>
      </w:r>
      <w:r w:rsidR="00382775" w:rsidRPr="007D503D">
        <w:rPr>
          <w:rFonts w:ascii="Times New Roman" w:hAnsi="Times New Roman" w:cs="Times New Roman"/>
          <w:color w:val="FF0000"/>
          <w:sz w:val="24"/>
          <w:szCs w:val="24"/>
        </w:rPr>
        <w:t>occur</w:t>
      </w:r>
      <w:r w:rsidRPr="007D503D">
        <w:rPr>
          <w:rFonts w:ascii="Times New Roman" w:hAnsi="Times New Roman" w:cs="Times New Roman"/>
          <w:color w:val="FF0000"/>
          <w:sz w:val="24"/>
          <w:szCs w:val="24"/>
        </w:rPr>
        <w:t xml:space="preserve"> with all </w:t>
      </w:r>
      <w:r w:rsidR="00382775" w:rsidRPr="007D503D">
        <w:rPr>
          <w:rFonts w:ascii="Times New Roman" w:hAnsi="Times New Roman" w:cs="Times New Roman"/>
          <w:color w:val="FF0000"/>
          <w:sz w:val="24"/>
          <w:szCs w:val="24"/>
        </w:rPr>
        <w:t>stages</w:t>
      </w:r>
      <w:r w:rsidRPr="007D503D">
        <w:rPr>
          <w:rFonts w:ascii="Times New Roman" w:hAnsi="Times New Roman" w:cs="Times New Roman"/>
          <w:color w:val="FF0000"/>
          <w:sz w:val="24"/>
          <w:szCs w:val="24"/>
        </w:rPr>
        <w:t xml:space="preserve"> of access to </w:t>
      </w:r>
      <w:r w:rsidR="00382775" w:rsidRPr="007D503D">
        <w:rPr>
          <w:rFonts w:ascii="Times New Roman" w:hAnsi="Times New Roman" w:cs="Times New Roman"/>
          <w:color w:val="FF0000"/>
          <w:sz w:val="24"/>
          <w:szCs w:val="24"/>
        </w:rPr>
        <w:t>medical c</w:t>
      </w:r>
      <w:r w:rsidRPr="007D503D">
        <w:rPr>
          <w:rFonts w:ascii="Times New Roman" w:hAnsi="Times New Roman" w:cs="Times New Roman"/>
          <w:color w:val="FF0000"/>
          <w:sz w:val="24"/>
          <w:szCs w:val="24"/>
        </w:rPr>
        <w:t>are</w:t>
      </w:r>
      <w:r w:rsidR="00382775" w:rsidRPr="007D503D">
        <w:rPr>
          <w:rFonts w:ascii="Times New Roman" w:hAnsi="Times New Roman" w:cs="Times New Roman"/>
          <w:color w:val="FF0000"/>
          <w:sz w:val="24"/>
          <w:szCs w:val="24"/>
        </w:rPr>
        <w:t xml:space="preserve">. </w:t>
      </w:r>
      <w:r w:rsidRPr="007D503D">
        <w:rPr>
          <w:rFonts w:ascii="Times New Roman" w:hAnsi="Times New Roman" w:cs="Times New Roman"/>
          <w:color w:val="FF0000"/>
          <w:sz w:val="24"/>
          <w:szCs w:val="24"/>
        </w:rPr>
        <w:t xml:space="preserve">Disparities </w:t>
      </w:r>
      <w:r w:rsidR="00382775" w:rsidRPr="007D503D">
        <w:rPr>
          <w:rFonts w:ascii="Times New Roman" w:hAnsi="Times New Roman" w:cs="Times New Roman"/>
          <w:color w:val="FF0000"/>
          <w:sz w:val="24"/>
          <w:szCs w:val="24"/>
        </w:rPr>
        <w:t>likewise</w:t>
      </w:r>
      <w:r w:rsidRPr="007D503D">
        <w:rPr>
          <w:rFonts w:ascii="Times New Roman" w:hAnsi="Times New Roman" w:cs="Times New Roman"/>
          <w:color w:val="FF0000"/>
          <w:sz w:val="24"/>
          <w:szCs w:val="24"/>
        </w:rPr>
        <w:t xml:space="preserve"> </w:t>
      </w:r>
      <w:r w:rsidR="00382775" w:rsidRPr="007D503D">
        <w:rPr>
          <w:rFonts w:ascii="Times New Roman" w:hAnsi="Times New Roman" w:cs="Times New Roman"/>
          <w:color w:val="FF0000"/>
          <w:sz w:val="24"/>
          <w:szCs w:val="24"/>
        </w:rPr>
        <w:t>occur</w:t>
      </w:r>
      <w:r w:rsidRPr="007D503D">
        <w:rPr>
          <w:rFonts w:ascii="Times New Roman" w:hAnsi="Times New Roman" w:cs="Times New Roman"/>
          <w:color w:val="FF0000"/>
          <w:sz w:val="24"/>
          <w:szCs w:val="24"/>
        </w:rPr>
        <w:t xml:space="preserve"> by geography, as the m</w:t>
      </w:r>
      <w:r w:rsidR="00382775" w:rsidRPr="007D503D">
        <w:rPr>
          <w:rFonts w:ascii="Times New Roman" w:hAnsi="Times New Roman" w:cs="Times New Roman"/>
          <w:color w:val="FF0000"/>
          <w:sz w:val="24"/>
          <w:szCs w:val="24"/>
        </w:rPr>
        <w:t>ajority</w:t>
      </w:r>
      <w:r w:rsidRPr="007D503D">
        <w:rPr>
          <w:rFonts w:ascii="Times New Roman" w:hAnsi="Times New Roman" w:cs="Times New Roman"/>
          <w:color w:val="FF0000"/>
          <w:sz w:val="24"/>
          <w:szCs w:val="24"/>
        </w:rPr>
        <w:t xml:space="preserve"> of American</w:t>
      </w:r>
      <w:r w:rsidR="00382775" w:rsidRPr="007D503D">
        <w:rPr>
          <w:rFonts w:ascii="Times New Roman" w:hAnsi="Times New Roman" w:cs="Times New Roman"/>
          <w:color w:val="FF0000"/>
          <w:sz w:val="24"/>
          <w:szCs w:val="24"/>
        </w:rPr>
        <w:t xml:space="preserve"> citizens existing</w:t>
      </w:r>
      <w:r w:rsidRPr="007D503D">
        <w:rPr>
          <w:rFonts w:ascii="Times New Roman" w:hAnsi="Times New Roman" w:cs="Times New Roman"/>
          <w:color w:val="FF0000"/>
          <w:sz w:val="24"/>
          <w:szCs w:val="24"/>
        </w:rPr>
        <w:t xml:space="preserve"> in rural areas </w:t>
      </w:r>
      <w:r w:rsidR="00382775" w:rsidRPr="007D503D">
        <w:rPr>
          <w:rFonts w:ascii="Times New Roman" w:hAnsi="Times New Roman" w:cs="Times New Roman"/>
          <w:color w:val="FF0000"/>
          <w:sz w:val="24"/>
          <w:szCs w:val="24"/>
        </w:rPr>
        <w:t>don’t have</w:t>
      </w:r>
      <w:r w:rsidRPr="007D503D">
        <w:rPr>
          <w:rFonts w:ascii="Times New Roman" w:hAnsi="Times New Roman" w:cs="Times New Roman"/>
          <w:color w:val="FF0000"/>
          <w:sz w:val="24"/>
          <w:szCs w:val="24"/>
        </w:rPr>
        <w:t xml:space="preserve"> access to </w:t>
      </w:r>
      <w:r w:rsidR="00382775" w:rsidRPr="007D503D">
        <w:rPr>
          <w:rFonts w:ascii="Times New Roman" w:hAnsi="Times New Roman" w:cs="Times New Roman"/>
          <w:color w:val="FF0000"/>
          <w:sz w:val="24"/>
          <w:szCs w:val="24"/>
        </w:rPr>
        <w:t>key</w:t>
      </w:r>
      <w:r w:rsidRPr="007D503D">
        <w:rPr>
          <w:rFonts w:ascii="Times New Roman" w:hAnsi="Times New Roman" w:cs="Times New Roman"/>
          <w:color w:val="FF0000"/>
          <w:sz w:val="24"/>
          <w:szCs w:val="24"/>
        </w:rPr>
        <w:t xml:space="preserve"> care services </w:t>
      </w:r>
      <w:r w:rsidR="00382775" w:rsidRPr="007D503D">
        <w:rPr>
          <w:rFonts w:ascii="Times New Roman" w:hAnsi="Times New Roman" w:cs="Times New Roman"/>
          <w:color w:val="FF0000"/>
          <w:sz w:val="24"/>
          <w:szCs w:val="24"/>
        </w:rPr>
        <w:t xml:space="preserve">as a result of </w:t>
      </w:r>
      <w:r w:rsidRPr="007D503D">
        <w:rPr>
          <w:rFonts w:ascii="Times New Roman" w:hAnsi="Times New Roman" w:cs="Times New Roman"/>
          <w:color w:val="FF0000"/>
          <w:sz w:val="24"/>
          <w:szCs w:val="24"/>
        </w:rPr>
        <w:t xml:space="preserve">workforce </w:t>
      </w:r>
      <w:r w:rsidR="00382775" w:rsidRPr="007D503D">
        <w:rPr>
          <w:rFonts w:ascii="Times New Roman" w:hAnsi="Times New Roman" w:cs="Times New Roman"/>
          <w:color w:val="FF0000"/>
          <w:sz w:val="24"/>
          <w:szCs w:val="24"/>
        </w:rPr>
        <w:t>scarcities</w:t>
      </w:r>
      <w:r w:rsidRPr="007D503D">
        <w:rPr>
          <w:rFonts w:ascii="Times New Roman" w:hAnsi="Times New Roman" w:cs="Times New Roman"/>
          <w:color w:val="FF0000"/>
          <w:sz w:val="24"/>
          <w:szCs w:val="24"/>
        </w:rPr>
        <w:t xml:space="preserve">. </w:t>
      </w:r>
      <w:r w:rsidR="00382775" w:rsidRPr="007D503D">
        <w:rPr>
          <w:rFonts w:ascii="Times New Roman" w:hAnsi="Times New Roman" w:cs="Times New Roman"/>
          <w:color w:val="FF0000"/>
          <w:sz w:val="24"/>
          <w:szCs w:val="24"/>
        </w:rPr>
        <w:t>Forthcoming</w:t>
      </w:r>
      <w:r w:rsidRPr="007D503D">
        <w:rPr>
          <w:rFonts w:ascii="Times New Roman" w:hAnsi="Times New Roman" w:cs="Times New Roman"/>
          <w:color w:val="FF0000"/>
          <w:sz w:val="24"/>
          <w:szCs w:val="24"/>
        </w:rPr>
        <w:t xml:space="preserve"> efforts will </w:t>
      </w:r>
      <w:r w:rsidR="00382775" w:rsidRPr="007D503D">
        <w:rPr>
          <w:rFonts w:ascii="Times New Roman" w:hAnsi="Times New Roman" w:cs="Times New Roman"/>
          <w:color w:val="FF0000"/>
          <w:sz w:val="24"/>
          <w:szCs w:val="24"/>
        </w:rPr>
        <w:t xml:space="preserve">require </w:t>
      </w:r>
      <w:r w:rsidRPr="007D503D">
        <w:rPr>
          <w:rFonts w:ascii="Times New Roman" w:hAnsi="Times New Roman" w:cs="Times New Roman"/>
          <w:color w:val="FF0000"/>
          <w:sz w:val="24"/>
          <w:szCs w:val="24"/>
        </w:rPr>
        <w:t xml:space="preserve">to </w:t>
      </w:r>
      <w:r w:rsidR="00382775" w:rsidRPr="007D503D">
        <w:rPr>
          <w:rFonts w:ascii="Times New Roman" w:hAnsi="Times New Roman" w:cs="Times New Roman"/>
          <w:color w:val="FF0000"/>
          <w:sz w:val="24"/>
          <w:szCs w:val="24"/>
        </w:rPr>
        <w:t>put attention</w:t>
      </w:r>
      <w:r w:rsidRPr="007D503D">
        <w:rPr>
          <w:rFonts w:ascii="Times New Roman" w:hAnsi="Times New Roman" w:cs="Times New Roman"/>
          <w:color w:val="FF0000"/>
          <w:sz w:val="24"/>
          <w:szCs w:val="24"/>
        </w:rPr>
        <w:t xml:space="preserve"> on the </w:t>
      </w:r>
      <w:r w:rsidR="00382775" w:rsidRPr="007D503D">
        <w:rPr>
          <w:rFonts w:ascii="Times New Roman" w:hAnsi="Times New Roman" w:cs="Times New Roman"/>
          <w:color w:val="FF0000"/>
          <w:sz w:val="24"/>
          <w:szCs w:val="24"/>
        </w:rPr>
        <w:t>distribution</w:t>
      </w:r>
      <w:r w:rsidRPr="007D503D">
        <w:rPr>
          <w:rFonts w:ascii="Times New Roman" w:hAnsi="Times New Roman" w:cs="Times New Roman"/>
          <w:color w:val="FF0000"/>
          <w:sz w:val="24"/>
          <w:szCs w:val="24"/>
        </w:rPr>
        <w:t xml:space="preserve"> of primary care </w:t>
      </w:r>
      <w:r w:rsidR="00382775" w:rsidRPr="007D503D">
        <w:rPr>
          <w:rFonts w:ascii="Times New Roman" w:hAnsi="Times New Roman" w:cs="Times New Roman"/>
          <w:color w:val="FF0000"/>
          <w:sz w:val="24"/>
          <w:szCs w:val="24"/>
        </w:rPr>
        <w:t>workers</w:t>
      </w:r>
      <w:r w:rsidRPr="007D503D">
        <w:rPr>
          <w:rFonts w:ascii="Times New Roman" w:hAnsi="Times New Roman" w:cs="Times New Roman"/>
          <w:color w:val="FF0000"/>
          <w:sz w:val="24"/>
          <w:szCs w:val="24"/>
        </w:rPr>
        <w:t xml:space="preserve"> that are </w:t>
      </w:r>
      <w:r w:rsidR="00382775" w:rsidRPr="007D503D">
        <w:rPr>
          <w:rFonts w:ascii="Times New Roman" w:hAnsi="Times New Roman" w:cs="Times New Roman"/>
          <w:color w:val="FF0000"/>
          <w:sz w:val="24"/>
          <w:szCs w:val="24"/>
        </w:rPr>
        <w:t>well</w:t>
      </w:r>
      <w:r w:rsidRPr="007D503D">
        <w:rPr>
          <w:rFonts w:ascii="Times New Roman" w:hAnsi="Times New Roman" w:cs="Times New Roman"/>
          <w:color w:val="FF0000"/>
          <w:sz w:val="24"/>
          <w:szCs w:val="24"/>
        </w:rPr>
        <w:t xml:space="preserve"> </w:t>
      </w:r>
      <w:r w:rsidR="00382775" w:rsidRPr="007D503D">
        <w:rPr>
          <w:rFonts w:ascii="Times New Roman" w:hAnsi="Times New Roman" w:cs="Times New Roman"/>
          <w:color w:val="FF0000"/>
          <w:sz w:val="24"/>
          <w:szCs w:val="24"/>
        </w:rPr>
        <w:t xml:space="preserve">and </w:t>
      </w:r>
      <w:r w:rsidRPr="007D503D">
        <w:rPr>
          <w:rFonts w:ascii="Times New Roman" w:hAnsi="Times New Roman" w:cs="Times New Roman"/>
          <w:color w:val="FF0000"/>
          <w:sz w:val="24"/>
          <w:szCs w:val="24"/>
        </w:rPr>
        <w:t xml:space="preserve">geographically </w:t>
      </w:r>
      <w:r w:rsidR="00382775" w:rsidRPr="007D503D">
        <w:rPr>
          <w:rFonts w:ascii="Times New Roman" w:hAnsi="Times New Roman" w:cs="Times New Roman"/>
          <w:color w:val="FF0000"/>
          <w:sz w:val="24"/>
          <w:szCs w:val="24"/>
        </w:rPr>
        <w:t>spread</w:t>
      </w:r>
      <w:r w:rsidRPr="007D503D">
        <w:rPr>
          <w:rFonts w:ascii="Times New Roman" w:hAnsi="Times New Roman" w:cs="Times New Roman"/>
          <w:color w:val="FF0000"/>
          <w:sz w:val="24"/>
          <w:szCs w:val="24"/>
        </w:rPr>
        <w:t xml:space="preserve">, and </w:t>
      </w:r>
      <w:r w:rsidR="00382775" w:rsidRPr="007D503D">
        <w:rPr>
          <w:rFonts w:ascii="Times New Roman" w:hAnsi="Times New Roman" w:cs="Times New Roman"/>
          <w:color w:val="FF0000"/>
          <w:sz w:val="24"/>
          <w:szCs w:val="24"/>
        </w:rPr>
        <w:t>competent</w:t>
      </w:r>
      <w:r w:rsidRPr="007D503D">
        <w:rPr>
          <w:rFonts w:ascii="Times New Roman" w:hAnsi="Times New Roman" w:cs="Times New Roman"/>
          <w:color w:val="FF0000"/>
          <w:sz w:val="24"/>
          <w:szCs w:val="24"/>
        </w:rPr>
        <w:t xml:space="preserve"> to </w:t>
      </w:r>
      <w:r w:rsidR="00382775" w:rsidRPr="007D503D">
        <w:rPr>
          <w:rFonts w:ascii="Times New Roman" w:hAnsi="Times New Roman" w:cs="Times New Roman"/>
          <w:color w:val="FF0000"/>
          <w:sz w:val="24"/>
          <w:szCs w:val="24"/>
        </w:rPr>
        <w:t>deliver</w:t>
      </w:r>
      <w:r w:rsidRPr="007D503D">
        <w:rPr>
          <w:rFonts w:ascii="Times New Roman" w:hAnsi="Times New Roman" w:cs="Times New Roman"/>
          <w:color w:val="FF0000"/>
          <w:sz w:val="24"/>
          <w:szCs w:val="24"/>
        </w:rPr>
        <w:t xml:space="preserve"> </w:t>
      </w:r>
      <w:r w:rsidRPr="007D503D">
        <w:rPr>
          <w:rFonts w:ascii="Times New Roman" w:hAnsi="Times New Roman" w:cs="Times New Roman"/>
          <w:color w:val="FF0000"/>
          <w:sz w:val="24"/>
          <w:szCs w:val="24"/>
        </w:rPr>
        <w:lastRenderedPageBreak/>
        <w:t xml:space="preserve">culturally </w:t>
      </w:r>
      <w:r w:rsidR="00382775" w:rsidRPr="007D503D">
        <w:rPr>
          <w:rFonts w:ascii="Times New Roman" w:hAnsi="Times New Roman" w:cs="Times New Roman"/>
          <w:color w:val="FF0000"/>
          <w:sz w:val="24"/>
          <w:szCs w:val="24"/>
        </w:rPr>
        <w:t>skilled</w:t>
      </w:r>
      <w:r w:rsidRPr="007D503D">
        <w:rPr>
          <w:rFonts w:ascii="Times New Roman" w:hAnsi="Times New Roman" w:cs="Times New Roman"/>
          <w:color w:val="FF0000"/>
          <w:sz w:val="24"/>
          <w:szCs w:val="24"/>
        </w:rPr>
        <w:t xml:space="preserve"> care to </w:t>
      </w:r>
      <w:r w:rsidR="00382775" w:rsidRPr="007D503D">
        <w:rPr>
          <w:rFonts w:ascii="Times New Roman" w:hAnsi="Times New Roman" w:cs="Times New Roman"/>
          <w:color w:val="FF0000"/>
          <w:sz w:val="24"/>
          <w:szCs w:val="24"/>
        </w:rPr>
        <w:t>various</w:t>
      </w:r>
      <w:r w:rsidRPr="007D503D">
        <w:rPr>
          <w:rFonts w:ascii="Times New Roman" w:hAnsi="Times New Roman" w:cs="Times New Roman"/>
          <w:color w:val="FF0000"/>
          <w:sz w:val="24"/>
          <w:szCs w:val="24"/>
        </w:rPr>
        <w:t xml:space="preserve"> populations</w:t>
      </w:r>
      <w:r w:rsidR="00382775" w:rsidRPr="007D503D">
        <w:rPr>
          <w:rFonts w:ascii="Times New Roman" w:hAnsi="Times New Roman" w:cs="Times New Roman"/>
          <w:color w:val="FF0000"/>
          <w:sz w:val="24"/>
          <w:szCs w:val="24"/>
        </w:rPr>
        <w:t xml:space="preserve"> must</w:t>
      </w:r>
      <w:r w:rsidRPr="007D503D">
        <w:rPr>
          <w:rFonts w:ascii="Times New Roman" w:hAnsi="Times New Roman" w:cs="Times New Roman"/>
          <w:color w:val="FF0000"/>
          <w:sz w:val="24"/>
          <w:szCs w:val="24"/>
        </w:rPr>
        <w:t xml:space="preserve"> be </w:t>
      </w:r>
      <w:r w:rsidR="00382775" w:rsidRPr="007D503D">
        <w:rPr>
          <w:rFonts w:ascii="Times New Roman" w:hAnsi="Times New Roman" w:cs="Times New Roman"/>
          <w:color w:val="FF0000"/>
          <w:sz w:val="24"/>
          <w:szCs w:val="24"/>
        </w:rPr>
        <w:t>scrutinized</w:t>
      </w:r>
      <w:r w:rsidRPr="007D503D">
        <w:rPr>
          <w:rFonts w:ascii="Times New Roman" w:hAnsi="Times New Roman" w:cs="Times New Roman"/>
          <w:color w:val="FF0000"/>
          <w:sz w:val="24"/>
          <w:szCs w:val="24"/>
        </w:rPr>
        <w:t xml:space="preserve"> over the </w:t>
      </w:r>
      <w:r w:rsidR="00382775" w:rsidRPr="007D503D">
        <w:rPr>
          <w:rFonts w:ascii="Times New Roman" w:hAnsi="Times New Roman" w:cs="Times New Roman"/>
          <w:color w:val="FF0000"/>
          <w:sz w:val="24"/>
          <w:szCs w:val="24"/>
        </w:rPr>
        <w:t xml:space="preserve">Specific issues that </w:t>
      </w:r>
      <w:r w:rsidRPr="007D503D">
        <w:rPr>
          <w:rFonts w:ascii="Times New Roman" w:hAnsi="Times New Roman" w:cs="Times New Roman"/>
          <w:color w:val="FF0000"/>
          <w:sz w:val="24"/>
          <w:szCs w:val="24"/>
        </w:rPr>
        <w:t>next decade include:</w:t>
      </w:r>
    </w:p>
    <w:p w14:paraId="082BF1BD" w14:textId="33C05586" w:rsidR="003A0A07"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Accessing inequalities that impact access to health care</w:t>
      </w:r>
      <w:r w:rsidR="00E86357">
        <w:rPr>
          <w:rFonts w:ascii="Times New Roman" w:hAnsi="Times New Roman" w:cs="Times New Roman"/>
          <w:color w:val="FF0000"/>
          <w:sz w:val="24"/>
          <w:szCs w:val="24"/>
        </w:rPr>
        <w:t>,</w:t>
      </w:r>
    </w:p>
    <w:p w14:paraId="18E59C21" w14:textId="7C79CE29" w:rsidR="003A0A07"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Evaluating the capacity of the health care scheme to deliver services for recently insured people</w:t>
      </w:r>
      <w:r w:rsidR="00E86357">
        <w:rPr>
          <w:rFonts w:ascii="Times New Roman" w:hAnsi="Times New Roman" w:cs="Times New Roman"/>
          <w:color w:val="FF0000"/>
          <w:sz w:val="24"/>
          <w:szCs w:val="24"/>
        </w:rPr>
        <w:t>,</w:t>
      </w:r>
    </w:p>
    <w:p w14:paraId="3BA367DE" w14:textId="3F856B7F" w:rsidR="003A0A07"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Defining variations in health care workforce requirements as new models for the distribution of primary care turn out to be more predominant, like the patient-centered medical home and team-based care</w:t>
      </w:r>
      <w:r w:rsidR="00E86357">
        <w:rPr>
          <w:rFonts w:ascii="Times New Roman" w:hAnsi="Times New Roman" w:cs="Times New Roman"/>
          <w:color w:val="FF0000"/>
          <w:sz w:val="24"/>
          <w:szCs w:val="24"/>
        </w:rPr>
        <w:t>,</w:t>
      </w:r>
    </w:p>
    <w:p w14:paraId="06D48D3D" w14:textId="21D47012" w:rsidR="003A0A07"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Growing and measuring medical cover and access to the complete care continuum</w:t>
      </w:r>
      <w:r w:rsidR="00E86357">
        <w:rPr>
          <w:rFonts w:ascii="Times New Roman" w:hAnsi="Times New Roman" w:cs="Times New Roman"/>
          <w:color w:val="FF0000"/>
          <w:sz w:val="24"/>
          <w:szCs w:val="24"/>
        </w:rPr>
        <w:t>,</w:t>
      </w:r>
    </w:p>
    <w:p w14:paraId="233B0B9E" w14:textId="3FCC00DD" w:rsidR="003A0A07" w:rsidRPr="007D503D" w:rsidRDefault="00B6051E" w:rsidP="00E86357">
      <w:pPr>
        <w:pStyle w:val="ListParagraph"/>
        <w:spacing w:line="480" w:lineRule="auto"/>
        <w:rPr>
          <w:rFonts w:ascii="Times New Roman" w:hAnsi="Times New Roman" w:cs="Times New Roman"/>
          <w:color w:val="FF0000"/>
          <w:sz w:val="24"/>
          <w:szCs w:val="24"/>
        </w:rPr>
      </w:pPr>
      <w:r w:rsidRPr="007D503D">
        <w:rPr>
          <w:rFonts w:ascii="Times New Roman" w:hAnsi="Times New Roman" w:cs="Times New Roman"/>
          <w:color w:val="FF0000"/>
          <w:sz w:val="24"/>
          <w:szCs w:val="24"/>
        </w:rPr>
        <w:t>Monitoring the growing usage of telehealth as an emerging technique of delivering health care.</w:t>
      </w:r>
    </w:p>
    <w:p w14:paraId="185CEAAE" w14:textId="77777777" w:rsidR="004C021E" w:rsidRPr="007D503D" w:rsidRDefault="00B6051E" w:rsidP="005215FB">
      <w:pPr>
        <w:spacing w:line="480" w:lineRule="auto"/>
        <w:ind w:firstLine="720"/>
        <w:jc w:val="center"/>
        <w:rPr>
          <w:rFonts w:ascii="Times New Roman" w:hAnsi="Times New Roman" w:cs="Times New Roman"/>
          <w:b/>
          <w:bCs/>
          <w:sz w:val="24"/>
          <w:szCs w:val="24"/>
        </w:rPr>
      </w:pPr>
      <w:r w:rsidRPr="007D503D">
        <w:rPr>
          <w:rFonts w:ascii="Times New Roman" w:hAnsi="Times New Roman" w:cs="Times New Roman"/>
          <w:b/>
          <w:bCs/>
          <w:sz w:val="24"/>
          <w:szCs w:val="24"/>
        </w:rPr>
        <w:t>Conclusion</w:t>
      </w:r>
    </w:p>
    <w:p w14:paraId="3FA3E6E2" w14:textId="77777777" w:rsidR="004C021E" w:rsidRPr="005215FB" w:rsidRDefault="00B6051E" w:rsidP="005215FB">
      <w:pPr>
        <w:spacing w:line="480" w:lineRule="auto"/>
        <w:ind w:firstLine="720"/>
        <w:rPr>
          <w:rFonts w:ascii="Times New Roman" w:hAnsi="Times New Roman" w:cs="Times New Roman"/>
          <w:sz w:val="24"/>
          <w:szCs w:val="24"/>
        </w:rPr>
      </w:pPr>
      <w:r w:rsidRPr="005215FB">
        <w:rPr>
          <w:rFonts w:ascii="Times New Roman" w:hAnsi="Times New Roman" w:cs="Times New Roman"/>
          <w:sz w:val="24"/>
          <w:szCs w:val="24"/>
        </w:rPr>
        <w:t>Health inequalities are also linked to biases in education. Dropping out of school is related to several social and health difficulties. Generally, persons with little education are more likely to experience a series of health hazards, such as obesity, substance abuse, and deliberate and accidental injury, equated with individuals with a higher quality of education. Advanced levels of education are connected with a lengthier life and an amplified likelihood of gaining or understanding basic health information and services desirable to make suitable health choices.</w:t>
      </w:r>
    </w:p>
    <w:p w14:paraId="0DDD457F" w14:textId="77777777" w:rsidR="007631A4" w:rsidRPr="005215FB" w:rsidRDefault="007631A4" w:rsidP="005215FB">
      <w:pPr>
        <w:spacing w:line="480" w:lineRule="auto"/>
        <w:ind w:firstLine="720"/>
        <w:rPr>
          <w:rFonts w:ascii="Times New Roman" w:hAnsi="Times New Roman" w:cs="Times New Roman"/>
          <w:sz w:val="24"/>
          <w:szCs w:val="24"/>
        </w:rPr>
      </w:pPr>
    </w:p>
    <w:p w14:paraId="17B988A8" w14:textId="4C8F5F65" w:rsidR="005215FB" w:rsidRDefault="005215FB" w:rsidP="00673BB7">
      <w:pPr>
        <w:spacing w:line="480" w:lineRule="auto"/>
        <w:rPr>
          <w:rFonts w:ascii="Times New Roman" w:hAnsi="Times New Roman" w:cs="Times New Roman"/>
          <w:sz w:val="24"/>
          <w:szCs w:val="24"/>
        </w:rPr>
      </w:pPr>
    </w:p>
    <w:p w14:paraId="334B7BC9" w14:textId="77777777" w:rsidR="00E86357" w:rsidRPr="005215FB" w:rsidRDefault="00E86357" w:rsidP="00673BB7">
      <w:pPr>
        <w:spacing w:line="480" w:lineRule="auto"/>
        <w:rPr>
          <w:rFonts w:ascii="Times New Roman" w:hAnsi="Times New Roman" w:cs="Times New Roman"/>
          <w:sz w:val="24"/>
          <w:szCs w:val="24"/>
        </w:rPr>
      </w:pPr>
    </w:p>
    <w:p w14:paraId="43BC5492" w14:textId="77777777" w:rsidR="007631A4" w:rsidRPr="005215FB" w:rsidRDefault="00B6051E" w:rsidP="005215FB">
      <w:pPr>
        <w:spacing w:line="480" w:lineRule="auto"/>
        <w:jc w:val="center"/>
        <w:rPr>
          <w:rFonts w:ascii="Times New Roman" w:hAnsi="Times New Roman" w:cs="Times New Roman"/>
          <w:b/>
          <w:bCs/>
          <w:sz w:val="24"/>
          <w:szCs w:val="24"/>
        </w:rPr>
      </w:pPr>
      <w:r w:rsidRPr="005215FB">
        <w:rPr>
          <w:rFonts w:ascii="Times New Roman" w:hAnsi="Times New Roman" w:cs="Times New Roman"/>
          <w:b/>
          <w:bCs/>
          <w:sz w:val="24"/>
          <w:szCs w:val="24"/>
        </w:rPr>
        <w:lastRenderedPageBreak/>
        <w:t>References</w:t>
      </w:r>
    </w:p>
    <w:p w14:paraId="2B054014" w14:textId="77777777" w:rsidR="005215FB" w:rsidRPr="005215FB" w:rsidRDefault="00B6051E" w:rsidP="005215FB">
      <w:pPr>
        <w:spacing w:line="480" w:lineRule="auto"/>
        <w:ind w:left="720" w:hanging="720"/>
        <w:rPr>
          <w:rFonts w:ascii="Times New Roman" w:hAnsi="Times New Roman" w:cs="Times New Roman"/>
          <w:sz w:val="24"/>
          <w:szCs w:val="24"/>
        </w:rPr>
      </w:pPr>
      <w:r w:rsidRPr="005215FB">
        <w:rPr>
          <w:rFonts w:ascii="Times New Roman" w:hAnsi="Times New Roman" w:cs="Times New Roman"/>
          <w:sz w:val="24"/>
          <w:szCs w:val="24"/>
        </w:rPr>
        <w:t>Blondell, A. D., Robertson, M. J., Brindis, C. D., Papanastassiou, A. A., &amp; Bradley, S. J. (2017). Mobile homeless youth, health disparities, and access to care: Using mobile phones and geospatial technologies to document geographies of risk and pathways to care. Risk, protection, provision and policy, 12, 309-343.</w:t>
      </w:r>
    </w:p>
    <w:p w14:paraId="03780D58" w14:textId="77777777" w:rsidR="005215FB" w:rsidRPr="005215FB" w:rsidRDefault="00B6051E" w:rsidP="005215FB">
      <w:pPr>
        <w:spacing w:line="480" w:lineRule="auto"/>
        <w:ind w:left="720" w:hanging="720"/>
        <w:rPr>
          <w:rFonts w:ascii="Times New Roman" w:hAnsi="Times New Roman" w:cs="Times New Roman"/>
          <w:sz w:val="24"/>
          <w:szCs w:val="24"/>
        </w:rPr>
      </w:pPr>
      <w:bookmarkStart w:id="0" w:name="_Hlk64279622"/>
      <w:r w:rsidRPr="005215FB">
        <w:rPr>
          <w:rFonts w:ascii="Times New Roman" w:hAnsi="Times New Roman" w:cs="Times New Roman"/>
          <w:sz w:val="24"/>
          <w:szCs w:val="24"/>
        </w:rPr>
        <w:t xml:space="preserve">Grobaty, L., Lajam, C., &amp; Hutzler, L. (2020). </w:t>
      </w:r>
      <w:bookmarkEnd w:id="0"/>
      <w:r w:rsidRPr="005215FB">
        <w:rPr>
          <w:rFonts w:ascii="Times New Roman" w:hAnsi="Times New Roman" w:cs="Times New Roman"/>
          <w:sz w:val="24"/>
          <w:szCs w:val="24"/>
        </w:rPr>
        <w:t>Impact of Value-Based Reimbursement on Healthcare Disparities for Total Joint Arthroplasty Candidates. JBJS Reviews, 8(11), e20.</w:t>
      </w:r>
    </w:p>
    <w:p w14:paraId="2FA4A6C9" w14:textId="77777777" w:rsidR="005215FB" w:rsidRPr="005215FB" w:rsidRDefault="00B6051E" w:rsidP="005215FB">
      <w:pPr>
        <w:spacing w:line="480" w:lineRule="auto"/>
        <w:ind w:left="720" w:hanging="720"/>
        <w:rPr>
          <w:rFonts w:ascii="Times New Roman" w:hAnsi="Times New Roman" w:cs="Times New Roman"/>
          <w:sz w:val="24"/>
          <w:szCs w:val="24"/>
        </w:rPr>
      </w:pPr>
      <w:r w:rsidRPr="005215FB">
        <w:rPr>
          <w:rFonts w:ascii="Times New Roman" w:hAnsi="Times New Roman" w:cs="Times New Roman"/>
          <w:sz w:val="24"/>
          <w:szCs w:val="24"/>
        </w:rPr>
        <w:t>Hamada, L. (2020). Improving Health Literacy in Wound-Related Issues and Hygiene for English Language Learner Students at Dole Middle School (Doctoral dissertation, the University of Hawai'i at Manoa).</w:t>
      </w:r>
    </w:p>
    <w:p w14:paraId="5A9F413D" w14:textId="77777777" w:rsidR="005215FB" w:rsidRPr="005215FB" w:rsidRDefault="00B6051E" w:rsidP="005215FB">
      <w:pPr>
        <w:spacing w:line="480" w:lineRule="auto"/>
        <w:ind w:left="720" w:hanging="720"/>
        <w:rPr>
          <w:rFonts w:ascii="Times New Roman" w:hAnsi="Times New Roman" w:cs="Times New Roman"/>
          <w:sz w:val="24"/>
          <w:szCs w:val="24"/>
        </w:rPr>
      </w:pPr>
      <w:bookmarkStart w:id="1" w:name="_Hlk64279354"/>
      <w:r w:rsidRPr="005215FB">
        <w:rPr>
          <w:rFonts w:ascii="Times New Roman" w:hAnsi="Times New Roman" w:cs="Times New Roman"/>
          <w:sz w:val="24"/>
          <w:szCs w:val="24"/>
        </w:rPr>
        <w:t xml:space="preserve">McNiel, P. L., &amp; Elertson, K. M. (2018). </w:t>
      </w:r>
      <w:bookmarkEnd w:id="1"/>
      <w:r w:rsidRPr="005215FB">
        <w:rPr>
          <w:rFonts w:ascii="Times New Roman" w:hAnsi="Times New Roman" w:cs="Times New Roman"/>
          <w:sz w:val="24"/>
          <w:szCs w:val="24"/>
        </w:rPr>
        <w:t>Advocacy and awareness: Integrating LGBTQ health education into the prelicensure curriculum. Journal of Nursing Education, 57(5), 312-314.</w:t>
      </w:r>
    </w:p>
    <w:p w14:paraId="2A96A14B" w14:textId="77777777" w:rsidR="005215FB" w:rsidRPr="005215FB" w:rsidRDefault="00B6051E" w:rsidP="005215FB">
      <w:pPr>
        <w:spacing w:line="480" w:lineRule="auto"/>
        <w:ind w:left="720" w:hanging="720"/>
        <w:rPr>
          <w:rFonts w:ascii="Times New Roman" w:hAnsi="Times New Roman" w:cs="Times New Roman"/>
          <w:sz w:val="24"/>
          <w:szCs w:val="24"/>
        </w:rPr>
      </w:pPr>
      <w:bookmarkStart w:id="2" w:name="_Hlk64279545"/>
      <w:r w:rsidRPr="005215FB">
        <w:rPr>
          <w:rFonts w:ascii="Times New Roman" w:hAnsi="Times New Roman" w:cs="Times New Roman"/>
          <w:sz w:val="24"/>
          <w:szCs w:val="24"/>
        </w:rPr>
        <w:t xml:space="preserve">Picker, W. J., Ziegler, K. M., Hanson, J. D., Payne, N. R., Zook, H. G., Kharbanda, A. B., ... &amp; Puumala, S. E. (2018). </w:t>
      </w:r>
      <w:bookmarkEnd w:id="2"/>
      <w:r w:rsidRPr="005215FB">
        <w:rPr>
          <w:rFonts w:ascii="Times New Roman" w:hAnsi="Times New Roman" w:cs="Times New Roman"/>
          <w:sz w:val="24"/>
          <w:szCs w:val="24"/>
        </w:rPr>
        <w:t>Community perspectives on emergency department use and care for American Indian children. Journal of racial and ethnic health disparities, 5(5), 939-946.</w:t>
      </w:r>
    </w:p>
    <w:p w14:paraId="6FB695CE" w14:textId="77777777" w:rsidR="005215FB" w:rsidRPr="005215FB" w:rsidRDefault="00B6051E" w:rsidP="005215FB">
      <w:pPr>
        <w:spacing w:line="480" w:lineRule="auto"/>
        <w:ind w:left="720" w:hanging="720"/>
        <w:rPr>
          <w:rFonts w:ascii="Times New Roman" w:hAnsi="Times New Roman" w:cs="Times New Roman"/>
          <w:sz w:val="24"/>
          <w:szCs w:val="24"/>
        </w:rPr>
      </w:pPr>
      <w:r w:rsidRPr="005215FB">
        <w:rPr>
          <w:rFonts w:ascii="Times New Roman" w:hAnsi="Times New Roman" w:cs="Times New Roman"/>
          <w:sz w:val="24"/>
          <w:szCs w:val="24"/>
        </w:rPr>
        <w:t>Valencia-Garcia, D., &amp; Montoya, H. (2018). Lost in translation: Training issues for bilingual students in health service psychology. Training and Education in Professional Psychology, 12(3), 142.</w:t>
      </w:r>
    </w:p>
    <w:sectPr w:rsidR="005215FB" w:rsidRPr="005215FB" w:rsidSect="005215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95DF2" w14:textId="77777777" w:rsidR="00A520B7" w:rsidRDefault="00A520B7">
      <w:pPr>
        <w:spacing w:after="0" w:line="240" w:lineRule="auto"/>
      </w:pPr>
      <w:r>
        <w:separator/>
      </w:r>
    </w:p>
  </w:endnote>
  <w:endnote w:type="continuationSeparator" w:id="0">
    <w:p w14:paraId="3DF8AF2A" w14:textId="77777777" w:rsidR="00A520B7" w:rsidRDefault="00A5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DACC7" w14:textId="77777777" w:rsidR="00A520B7" w:rsidRDefault="00A520B7">
      <w:pPr>
        <w:spacing w:after="0" w:line="240" w:lineRule="auto"/>
      </w:pPr>
      <w:r>
        <w:separator/>
      </w:r>
    </w:p>
  </w:footnote>
  <w:footnote w:type="continuationSeparator" w:id="0">
    <w:p w14:paraId="70B32A77" w14:textId="77777777" w:rsidR="00A520B7" w:rsidRDefault="00A52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1F80" w14:textId="77777777" w:rsidR="005215FB" w:rsidRDefault="00B6051E">
    <w:pPr>
      <w:pStyle w:val="Header"/>
      <w:jc w:val="right"/>
    </w:pPr>
    <w:r w:rsidRPr="005215FB">
      <w:rPr>
        <w:rFonts w:ascii="Times New Roman" w:hAnsi="Times New Roman" w:cs="Times New Roman"/>
        <w:sz w:val="24"/>
        <w:szCs w:val="24"/>
      </w:rPr>
      <w:t xml:space="preserve">HEALTHCARE       </w:t>
    </w:r>
    <w:r>
      <w:t xml:space="preserve">                                                                                                                                            </w:t>
    </w:r>
    <w:sdt>
      <w:sdtPr>
        <w:id w:val="-17150350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F23131" w14:textId="77777777" w:rsidR="005215FB" w:rsidRDefault="0052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BA0FA" w14:textId="77777777" w:rsidR="005215FB" w:rsidRDefault="00B6051E">
    <w:pPr>
      <w:pStyle w:val="Header"/>
    </w:pPr>
    <w:r w:rsidRPr="005215FB">
      <w:rPr>
        <w:rFonts w:ascii="Times New Roman" w:hAnsi="Times New Roman" w:cs="Times New Roman"/>
        <w:sz w:val="24"/>
        <w:szCs w:val="24"/>
      </w:rPr>
      <w:t>Running Head; HEALTHCARE</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F017B"/>
    <w:multiLevelType w:val="hybridMultilevel"/>
    <w:tmpl w:val="75CA2C18"/>
    <w:lvl w:ilvl="0" w:tplc="79AE7200">
      <w:start w:val="1"/>
      <w:numFmt w:val="bullet"/>
      <w:lvlText w:val=""/>
      <w:lvlJc w:val="left"/>
      <w:pPr>
        <w:ind w:left="720" w:hanging="360"/>
      </w:pPr>
      <w:rPr>
        <w:rFonts w:ascii="Wingdings" w:hAnsi="Wingdings" w:hint="default"/>
      </w:rPr>
    </w:lvl>
    <w:lvl w:ilvl="1" w:tplc="F14A4B40" w:tentative="1">
      <w:start w:val="1"/>
      <w:numFmt w:val="bullet"/>
      <w:lvlText w:val="o"/>
      <w:lvlJc w:val="left"/>
      <w:pPr>
        <w:ind w:left="1440" w:hanging="360"/>
      </w:pPr>
      <w:rPr>
        <w:rFonts w:ascii="Courier New" w:hAnsi="Courier New" w:cs="Courier New" w:hint="default"/>
      </w:rPr>
    </w:lvl>
    <w:lvl w:ilvl="2" w:tplc="345C255E" w:tentative="1">
      <w:start w:val="1"/>
      <w:numFmt w:val="bullet"/>
      <w:lvlText w:val=""/>
      <w:lvlJc w:val="left"/>
      <w:pPr>
        <w:ind w:left="2160" w:hanging="360"/>
      </w:pPr>
      <w:rPr>
        <w:rFonts w:ascii="Wingdings" w:hAnsi="Wingdings" w:hint="default"/>
      </w:rPr>
    </w:lvl>
    <w:lvl w:ilvl="3" w:tplc="FB5A608C" w:tentative="1">
      <w:start w:val="1"/>
      <w:numFmt w:val="bullet"/>
      <w:lvlText w:val=""/>
      <w:lvlJc w:val="left"/>
      <w:pPr>
        <w:ind w:left="2880" w:hanging="360"/>
      </w:pPr>
      <w:rPr>
        <w:rFonts w:ascii="Symbol" w:hAnsi="Symbol" w:hint="default"/>
      </w:rPr>
    </w:lvl>
    <w:lvl w:ilvl="4" w:tplc="63681622" w:tentative="1">
      <w:start w:val="1"/>
      <w:numFmt w:val="bullet"/>
      <w:lvlText w:val="o"/>
      <w:lvlJc w:val="left"/>
      <w:pPr>
        <w:ind w:left="3600" w:hanging="360"/>
      </w:pPr>
      <w:rPr>
        <w:rFonts w:ascii="Courier New" w:hAnsi="Courier New" w:cs="Courier New" w:hint="default"/>
      </w:rPr>
    </w:lvl>
    <w:lvl w:ilvl="5" w:tplc="645A2CB4" w:tentative="1">
      <w:start w:val="1"/>
      <w:numFmt w:val="bullet"/>
      <w:lvlText w:val=""/>
      <w:lvlJc w:val="left"/>
      <w:pPr>
        <w:ind w:left="4320" w:hanging="360"/>
      </w:pPr>
      <w:rPr>
        <w:rFonts w:ascii="Wingdings" w:hAnsi="Wingdings" w:hint="default"/>
      </w:rPr>
    </w:lvl>
    <w:lvl w:ilvl="6" w:tplc="6074D972" w:tentative="1">
      <w:start w:val="1"/>
      <w:numFmt w:val="bullet"/>
      <w:lvlText w:val=""/>
      <w:lvlJc w:val="left"/>
      <w:pPr>
        <w:ind w:left="5040" w:hanging="360"/>
      </w:pPr>
      <w:rPr>
        <w:rFonts w:ascii="Symbol" w:hAnsi="Symbol" w:hint="default"/>
      </w:rPr>
    </w:lvl>
    <w:lvl w:ilvl="7" w:tplc="8C369B5C" w:tentative="1">
      <w:start w:val="1"/>
      <w:numFmt w:val="bullet"/>
      <w:lvlText w:val="o"/>
      <w:lvlJc w:val="left"/>
      <w:pPr>
        <w:ind w:left="5760" w:hanging="360"/>
      </w:pPr>
      <w:rPr>
        <w:rFonts w:ascii="Courier New" w:hAnsi="Courier New" w:cs="Courier New" w:hint="default"/>
      </w:rPr>
    </w:lvl>
    <w:lvl w:ilvl="8" w:tplc="BE9E5D98" w:tentative="1">
      <w:start w:val="1"/>
      <w:numFmt w:val="bullet"/>
      <w:lvlText w:val=""/>
      <w:lvlJc w:val="left"/>
      <w:pPr>
        <w:ind w:left="6480" w:hanging="360"/>
      </w:pPr>
      <w:rPr>
        <w:rFonts w:ascii="Wingdings" w:hAnsi="Wingdings" w:hint="default"/>
      </w:rPr>
    </w:lvl>
  </w:abstractNum>
  <w:abstractNum w:abstractNumId="1" w15:restartNumberingAfterBreak="0">
    <w:nsid w:val="28CE1D40"/>
    <w:multiLevelType w:val="hybridMultilevel"/>
    <w:tmpl w:val="15D4EEDE"/>
    <w:lvl w:ilvl="0" w:tplc="EA6CDA80">
      <w:start w:val="1"/>
      <w:numFmt w:val="bullet"/>
      <w:lvlText w:val=""/>
      <w:lvlJc w:val="left"/>
      <w:pPr>
        <w:ind w:left="720" w:hanging="360"/>
      </w:pPr>
      <w:rPr>
        <w:rFonts w:ascii="Symbol" w:hAnsi="Symbol" w:hint="default"/>
      </w:rPr>
    </w:lvl>
    <w:lvl w:ilvl="1" w:tplc="E44A9B40" w:tentative="1">
      <w:start w:val="1"/>
      <w:numFmt w:val="bullet"/>
      <w:lvlText w:val="o"/>
      <w:lvlJc w:val="left"/>
      <w:pPr>
        <w:ind w:left="1440" w:hanging="360"/>
      </w:pPr>
      <w:rPr>
        <w:rFonts w:ascii="Courier New" w:hAnsi="Courier New" w:cs="Courier New" w:hint="default"/>
      </w:rPr>
    </w:lvl>
    <w:lvl w:ilvl="2" w:tplc="6E122760" w:tentative="1">
      <w:start w:val="1"/>
      <w:numFmt w:val="bullet"/>
      <w:lvlText w:val=""/>
      <w:lvlJc w:val="left"/>
      <w:pPr>
        <w:ind w:left="2160" w:hanging="360"/>
      </w:pPr>
      <w:rPr>
        <w:rFonts w:ascii="Wingdings" w:hAnsi="Wingdings" w:hint="default"/>
      </w:rPr>
    </w:lvl>
    <w:lvl w:ilvl="3" w:tplc="EF5C586E" w:tentative="1">
      <w:start w:val="1"/>
      <w:numFmt w:val="bullet"/>
      <w:lvlText w:val=""/>
      <w:lvlJc w:val="left"/>
      <w:pPr>
        <w:ind w:left="2880" w:hanging="360"/>
      </w:pPr>
      <w:rPr>
        <w:rFonts w:ascii="Symbol" w:hAnsi="Symbol" w:hint="default"/>
      </w:rPr>
    </w:lvl>
    <w:lvl w:ilvl="4" w:tplc="C8A2841C" w:tentative="1">
      <w:start w:val="1"/>
      <w:numFmt w:val="bullet"/>
      <w:lvlText w:val="o"/>
      <w:lvlJc w:val="left"/>
      <w:pPr>
        <w:ind w:left="3600" w:hanging="360"/>
      </w:pPr>
      <w:rPr>
        <w:rFonts w:ascii="Courier New" w:hAnsi="Courier New" w:cs="Courier New" w:hint="default"/>
      </w:rPr>
    </w:lvl>
    <w:lvl w:ilvl="5" w:tplc="8E54D4D4" w:tentative="1">
      <w:start w:val="1"/>
      <w:numFmt w:val="bullet"/>
      <w:lvlText w:val=""/>
      <w:lvlJc w:val="left"/>
      <w:pPr>
        <w:ind w:left="4320" w:hanging="360"/>
      </w:pPr>
      <w:rPr>
        <w:rFonts w:ascii="Wingdings" w:hAnsi="Wingdings" w:hint="default"/>
      </w:rPr>
    </w:lvl>
    <w:lvl w:ilvl="6" w:tplc="6608DE5A" w:tentative="1">
      <w:start w:val="1"/>
      <w:numFmt w:val="bullet"/>
      <w:lvlText w:val=""/>
      <w:lvlJc w:val="left"/>
      <w:pPr>
        <w:ind w:left="5040" w:hanging="360"/>
      </w:pPr>
      <w:rPr>
        <w:rFonts w:ascii="Symbol" w:hAnsi="Symbol" w:hint="default"/>
      </w:rPr>
    </w:lvl>
    <w:lvl w:ilvl="7" w:tplc="B8D2DBAA" w:tentative="1">
      <w:start w:val="1"/>
      <w:numFmt w:val="bullet"/>
      <w:lvlText w:val="o"/>
      <w:lvlJc w:val="left"/>
      <w:pPr>
        <w:ind w:left="5760" w:hanging="360"/>
      </w:pPr>
      <w:rPr>
        <w:rFonts w:ascii="Courier New" w:hAnsi="Courier New" w:cs="Courier New" w:hint="default"/>
      </w:rPr>
    </w:lvl>
    <w:lvl w:ilvl="8" w:tplc="C4102668" w:tentative="1">
      <w:start w:val="1"/>
      <w:numFmt w:val="bullet"/>
      <w:lvlText w:val=""/>
      <w:lvlJc w:val="left"/>
      <w:pPr>
        <w:ind w:left="6480" w:hanging="360"/>
      </w:pPr>
      <w:rPr>
        <w:rFonts w:ascii="Wingdings" w:hAnsi="Wingdings" w:hint="default"/>
      </w:rPr>
    </w:lvl>
  </w:abstractNum>
  <w:abstractNum w:abstractNumId="2" w15:restartNumberingAfterBreak="0">
    <w:nsid w:val="3AF21592"/>
    <w:multiLevelType w:val="hybridMultilevel"/>
    <w:tmpl w:val="8D14C084"/>
    <w:lvl w:ilvl="0" w:tplc="B56440DA">
      <w:start w:val="1"/>
      <w:numFmt w:val="bullet"/>
      <w:lvlText w:val=""/>
      <w:lvlJc w:val="left"/>
      <w:pPr>
        <w:ind w:left="720" w:hanging="360"/>
      </w:pPr>
      <w:rPr>
        <w:rFonts w:ascii="Wingdings" w:hAnsi="Wingdings" w:hint="default"/>
      </w:rPr>
    </w:lvl>
    <w:lvl w:ilvl="1" w:tplc="41DCFFAE" w:tentative="1">
      <w:start w:val="1"/>
      <w:numFmt w:val="bullet"/>
      <w:lvlText w:val="o"/>
      <w:lvlJc w:val="left"/>
      <w:pPr>
        <w:ind w:left="1440" w:hanging="360"/>
      </w:pPr>
      <w:rPr>
        <w:rFonts w:ascii="Courier New" w:hAnsi="Courier New" w:cs="Courier New" w:hint="default"/>
      </w:rPr>
    </w:lvl>
    <w:lvl w:ilvl="2" w:tplc="7A9AD204" w:tentative="1">
      <w:start w:val="1"/>
      <w:numFmt w:val="bullet"/>
      <w:lvlText w:val=""/>
      <w:lvlJc w:val="left"/>
      <w:pPr>
        <w:ind w:left="2160" w:hanging="360"/>
      </w:pPr>
      <w:rPr>
        <w:rFonts w:ascii="Wingdings" w:hAnsi="Wingdings" w:hint="default"/>
      </w:rPr>
    </w:lvl>
    <w:lvl w:ilvl="3" w:tplc="64185D26" w:tentative="1">
      <w:start w:val="1"/>
      <w:numFmt w:val="bullet"/>
      <w:lvlText w:val=""/>
      <w:lvlJc w:val="left"/>
      <w:pPr>
        <w:ind w:left="2880" w:hanging="360"/>
      </w:pPr>
      <w:rPr>
        <w:rFonts w:ascii="Symbol" w:hAnsi="Symbol" w:hint="default"/>
      </w:rPr>
    </w:lvl>
    <w:lvl w:ilvl="4" w:tplc="0D4C9FB0" w:tentative="1">
      <w:start w:val="1"/>
      <w:numFmt w:val="bullet"/>
      <w:lvlText w:val="o"/>
      <w:lvlJc w:val="left"/>
      <w:pPr>
        <w:ind w:left="3600" w:hanging="360"/>
      </w:pPr>
      <w:rPr>
        <w:rFonts w:ascii="Courier New" w:hAnsi="Courier New" w:cs="Courier New" w:hint="default"/>
      </w:rPr>
    </w:lvl>
    <w:lvl w:ilvl="5" w:tplc="89CCC95C" w:tentative="1">
      <w:start w:val="1"/>
      <w:numFmt w:val="bullet"/>
      <w:lvlText w:val=""/>
      <w:lvlJc w:val="left"/>
      <w:pPr>
        <w:ind w:left="4320" w:hanging="360"/>
      </w:pPr>
      <w:rPr>
        <w:rFonts w:ascii="Wingdings" w:hAnsi="Wingdings" w:hint="default"/>
      </w:rPr>
    </w:lvl>
    <w:lvl w:ilvl="6" w:tplc="739A5818" w:tentative="1">
      <w:start w:val="1"/>
      <w:numFmt w:val="bullet"/>
      <w:lvlText w:val=""/>
      <w:lvlJc w:val="left"/>
      <w:pPr>
        <w:ind w:left="5040" w:hanging="360"/>
      </w:pPr>
      <w:rPr>
        <w:rFonts w:ascii="Symbol" w:hAnsi="Symbol" w:hint="default"/>
      </w:rPr>
    </w:lvl>
    <w:lvl w:ilvl="7" w:tplc="FB9C23AA" w:tentative="1">
      <w:start w:val="1"/>
      <w:numFmt w:val="bullet"/>
      <w:lvlText w:val="o"/>
      <w:lvlJc w:val="left"/>
      <w:pPr>
        <w:ind w:left="5760" w:hanging="360"/>
      </w:pPr>
      <w:rPr>
        <w:rFonts w:ascii="Courier New" w:hAnsi="Courier New" w:cs="Courier New" w:hint="default"/>
      </w:rPr>
    </w:lvl>
    <w:lvl w:ilvl="8" w:tplc="92FEB898" w:tentative="1">
      <w:start w:val="1"/>
      <w:numFmt w:val="bullet"/>
      <w:lvlText w:val=""/>
      <w:lvlJc w:val="left"/>
      <w:pPr>
        <w:ind w:left="6480" w:hanging="360"/>
      </w:pPr>
      <w:rPr>
        <w:rFonts w:ascii="Wingdings" w:hAnsi="Wingdings" w:hint="default"/>
      </w:rPr>
    </w:lvl>
  </w:abstractNum>
  <w:abstractNum w:abstractNumId="3" w15:restartNumberingAfterBreak="0">
    <w:nsid w:val="558647B1"/>
    <w:multiLevelType w:val="hybridMultilevel"/>
    <w:tmpl w:val="58CC16A0"/>
    <w:lvl w:ilvl="0" w:tplc="ADE80FD2">
      <w:start w:val="1"/>
      <w:numFmt w:val="bullet"/>
      <w:lvlText w:val=""/>
      <w:lvlJc w:val="left"/>
      <w:pPr>
        <w:ind w:left="1440" w:hanging="360"/>
      </w:pPr>
      <w:rPr>
        <w:rFonts w:ascii="Wingdings" w:hAnsi="Wingdings" w:hint="default"/>
      </w:rPr>
    </w:lvl>
    <w:lvl w:ilvl="1" w:tplc="2C3E9EAE" w:tentative="1">
      <w:start w:val="1"/>
      <w:numFmt w:val="bullet"/>
      <w:lvlText w:val="o"/>
      <w:lvlJc w:val="left"/>
      <w:pPr>
        <w:ind w:left="2160" w:hanging="360"/>
      </w:pPr>
      <w:rPr>
        <w:rFonts w:ascii="Courier New" w:hAnsi="Courier New" w:cs="Courier New" w:hint="default"/>
      </w:rPr>
    </w:lvl>
    <w:lvl w:ilvl="2" w:tplc="F75C2DDC" w:tentative="1">
      <w:start w:val="1"/>
      <w:numFmt w:val="bullet"/>
      <w:lvlText w:val=""/>
      <w:lvlJc w:val="left"/>
      <w:pPr>
        <w:ind w:left="2880" w:hanging="360"/>
      </w:pPr>
      <w:rPr>
        <w:rFonts w:ascii="Wingdings" w:hAnsi="Wingdings" w:hint="default"/>
      </w:rPr>
    </w:lvl>
    <w:lvl w:ilvl="3" w:tplc="DE6ED6D8" w:tentative="1">
      <w:start w:val="1"/>
      <w:numFmt w:val="bullet"/>
      <w:lvlText w:val=""/>
      <w:lvlJc w:val="left"/>
      <w:pPr>
        <w:ind w:left="3600" w:hanging="360"/>
      </w:pPr>
      <w:rPr>
        <w:rFonts w:ascii="Symbol" w:hAnsi="Symbol" w:hint="default"/>
      </w:rPr>
    </w:lvl>
    <w:lvl w:ilvl="4" w:tplc="B83A3236" w:tentative="1">
      <w:start w:val="1"/>
      <w:numFmt w:val="bullet"/>
      <w:lvlText w:val="o"/>
      <w:lvlJc w:val="left"/>
      <w:pPr>
        <w:ind w:left="4320" w:hanging="360"/>
      </w:pPr>
      <w:rPr>
        <w:rFonts w:ascii="Courier New" w:hAnsi="Courier New" w:cs="Courier New" w:hint="default"/>
      </w:rPr>
    </w:lvl>
    <w:lvl w:ilvl="5" w:tplc="BAC8FFE6" w:tentative="1">
      <w:start w:val="1"/>
      <w:numFmt w:val="bullet"/>
      <w:lvlText w:val=""/>
      <w:lvlJc w:val="left"/>
      <w:pPr>
        <w:ind w:left="5040" w:hanging="360"/>
      </w:pPr>
      <w:rPr>
        <w:rFonts w:ascii="Wingdings" w:hAnsi="Wingdings" w:hint="default"/>
      </w:rPr>
    </w:lvl>
    <w:lvl w:ilvl="6" w:tplc="E062C32A" w:tentative="1">
      <w:start w:val="1"/>
      <w:numFmt w:val="bullet"/>
      <w:lvlText w:val=""/>
      <w:lvlJc w:val="left"/>
      <w:pPr>
        <w:ind w:left="5760" w:hanging="360"/>
      </w:pPr>
      <w:rPr>
        <w:rFonts w:ascii="Symbol" w:hAnsi="Symbol" w:hint="default"/>
      </w:rPr>
    </w:lvl>
    <w:lvl w:ilvl="7" w:tplc="A7588A16" w:tentative="1">
      <w:start w:val="1"/>
      <w:numFmt w:val="bullet"/>
      <w:lvlText w:val="o"/>
      <w:lvlJc w:val="left"/>
      <w:pPr>
        <w:ind w:left="6480" w:hanging="360"/>
      </w:pPr>
      <w:rPr>
        <w:rFonts w:ascii="Courier New" w:hAnsi="Courier New" w:cs="Courier New" w:hint="default"/>
      </w:rPr>
    </w:lvl>
    <w:lvl w:ilvl="8" w:tplc="F6C6C33E" w:tentative="1">
      <w:start w:val="1"/>
      <w:numFmt w:val="bullet"/>
      <w:lvlText w:val=""/>
      <w:lvlJc w:val="left"/>
      <w:pPr>
        <w:ind w:left="7200" w:hanging="360"/>
      </w:pPr>
      <w:rPr>
        <w:rFonts w:ascii="Wingdings" w:hAnsi="Wingdings" w:hint="default"/>
      </w:rPr>
    </w:lvl>
  </w:abstractNum>
  <w:abstractNum w:abstractNumId="4" w15:restartNumberingAfterBreak="0">
    <w:nsid w:val="594C75D6"/>
    <w:multiLevelType w:val="hybridMultilevel"/>
    <w:tmpl w:val="11949CBC"/>
    <w:lvl w:ilvl="0" w:tplc="7D6C31CA">
      <w:start w:val="1"/>
      <w:numFmt w:val="bullet"/>
      <w:lvlText w:val=""/>
      <w:lvlJc w:val="left"/>
      <w:pPr>
        <w:ind w:left="720" w:hanging="360"/>
      </w:pPr>
      <w:rPr>
        <w:rFonts w:ascii="Wingdings" w:hAnsi="Wingdings" w:hint="default"/>
      </w:rPr>
    </w:lvl>
    <w:lvl w:ilvl="1" w:tplc="892E3520" w:tentative="1">
      <w:start w:val="1"/>
      <w:numFmt w:val="bullet"/>
      <w:lvlText w:val="o"/>
      <w:lvlJc w:val="left"/>
      <w:pPr>
        <w:ind w:left="1440" w:hanging="360"/>
      </w:pPr>
      <w:rPr>
        <w:rFonts w:ascii="Courier New" w:hAnsi="Courier New" w:cs="Courier New" w:hint="default"/>
      </w:rPr>
    </w:lvl>
    <w:lvl w:ilvl="2" w:tplc="7A743FCE" w:tentative="1">
      <w:start w:val="1"/>
      <w:numFmt w:val="bullet"/>
      <w:lvlText w:val=""/>
      <w:lvlJc w:val="left"/>
      <w:pPr>
        <w:ind w:left="2160" w:hanging="360"/>
      </w:pPr>
      <w:rPr>
        <w:rFonts w:ascii="Wingdings" w:hAnsi="Wingdings" w:hint="default"/>
      </w:rPr>
    </w:lvl>
    <w:lvl w:ilvl="3" w:tplc="3E046D62" w:tentative="1">
      <w:start w:val="1"/>
      <w:numFmt w:val="bullet"/>
      <w:lvlText w:val=""/>
      <w:lvlJc w:val="left"/>
      <w:pPr>
        <w:ind w:left="2880" w:hanging="360"/>
      </w:pPr>
      <w:rPr>
        <w:rFonts w:ascii="Symbol" w:hAnsi="Symbol" w:hint="default"/>
      </w:rPr>
    </w:lvl>
    <w:lvl w:ilvl="4" w:tplc="EA02D478" w:tentative="1">
      <w:start w:val="1"/>
      <w:numFmt w:val="bullet"/>
      <w:lvlText w:val="o"/>
      <w:lvlJc w:val="left"/>
      <w:pPr>
        <w:ind w:left="3600" w:hanging="360"/>
      </w:pPr>
      <w:rPr>
        <w:rFonts w:ascii="Courier New" w:hAnsi="Courier New" w:cs="Courier New" w:hint="default"/>
      </w:rPr>
    </w:lvl>
    <w:lvl w:ilvl="5" w:tplc="AABA28E8" w:tentative="1">
      <w:start w:val="1"/>
      <w:numFmt w:val="bullet"/>
      <w:lvlText w:val=""/>
      <w:lvlJc w:val="left"/>
      <w:pPr>
        <w:ind w:left="4320" w:hanging="360"/>
      </w:pPr>
      <w:rPr>
        <w:rFonts w:ascii="Wingdings" w:hAnsi="Wingdings" w:hint="default"/>
      </w:rPr>
    </w:lvl>
    <w:lvl w:ilvl="6" w:tplc="9F32AC3A" w:tentative="1">
      <w:start w:val="1"/>
      <w:numFmt w:val="bullet"/>
      <w:lvlText w:val=""/>
      <w:lvlJc w:val="left"/>
      <w:pPr>
        <w:ind w:left="5040" w:hanging="360"/>
      </w:pPr>
      <w:rPr>
        <w:rFonts w:ascii="Symbol" w:hAnsi="Symbol" w:hint="default"/>
      </w:rPr>
    </w:lvl>
    <w:lvl w:ilvl="7" w:tplc="98EC2C38" w:tentative="1">
      <w:start w:val="1"/>
      <w:numFmt w:val="bullet"/>
      <w:lvlText w:val="o"/>
      <w:lvlJc w:val="left"/>
      <w:pPr>
        <w:ind w:left="5760" w:hanging="360"/>
      </w:pPr>
      <w:rPr>
        <w:rFonts w:ascii="Courier New" w:hAnsi="Courier New" w:cs="Courier New" w:hint="default"/>
      </w:rPr>
    </w:lvl>
    <w:lvl w:ilvl="8" w:tplc="EA9611C8" w:tentative="1">
      <w:start w:val="1"/>
      <w:numFmt w:val="bullet"/>
      <w:lvlText w:val=""/>
      <w:lvlJc w:val="left"/>
      <w:pPr>
        <w:ind w:left="6480" w:hanging="360"/>
      </w:pPr>
      <w:rPr>
        <w:rFonts w:ascii="Wingdings" w:hAnsi="Wingdings" w:hint="default"/>
      </w:rPr>
    </w:lvl>
  </w:abstractNum>
  <w:abstractNum w:abstractNumId="5" w15:restartNumberingAfterBreak="0">
    <w:nsid w:val="6D9706F6"/>
    <w:multiLevelType w:val="hybridMultilevel"/>
    <w:tmpl w:val="3844D0D0"/>
    <w:lvl w:ilvl="0" w:tplc="2C96C4CC">
      <w:start w:val="1"/>
      <w:numFmt w:val="bullet"/>
      <w:lvlText w:val=""/>
      <w:lvlJc w:val="left"/>
      <w:pPr>
        <w:ind w:left="720" w:hanging="360"/>
      </w:pPr>
      <w:rPr>
        <w:rFonts w:ascii="Wingdings" w:hAnsi="Wingdings" w:hint="default"/>
      </w:rPr>
    </w:lvl>
    <w:lvl w:ilvl="1" w:tplc="5F48B340" w:tentative="1">
      <w:start w:val="1"/>
      <w:numFmt w:val="bullet"/>
      <w:lvlText w:val="o"/>
      <w:lvlJc w:val="left"/>
      <w:pPr>
        <w:ind w:left="1440" w:hanging="360"/>
      </w:pPr>
      <w:rPr>
        <w:rFonts w:ascii="Courier New" w:hAnsi="Courier New" w:cs="Courier New" w:hint="default"/>
      </w:rPr>
    </w:lvl>
    <w:lvl w:ilvl="2" w:tplc="55BC9308" w:tentative="1">
      <w:start w:val="1"/>
      <w:numFmt w:val="bullet"/>
      <w:lvlText w:val=""/>
      <w:lvlJc w:val="left"/>
      <w:pPr>
        <w:ind w:left="2160" w:hanging="360"/>
      </w:pPr>
      <w:rPr>
        <w:rFonts w:ascii="Wingdings" w:hAnsi="Wingdings" w:hint="default"/>
      </w:rPr>
    </w:lvl>
    <w:lvl w:ilvl="3" w:tplc="12361EEE" w:tentative="1">
      <w:start w:val="1"/>
      <w:numFmt w:val="bullet"/>
      <w:lvlText w:val=""/>
      <w:lvlJc w:val="left"/>
      <w:pPr>
        <w:ind w:left="2880" w:hanging="360"/>
      </w:pPr>
      <w:rPr>
        <w:rFonts w:ascii="Symbol" w:hAnsi="Symbol" w:hint="default"/>
      </w:rPr>
    </w:lvl>
    <w:lvl w:ilvl="4" w:tplc="0DA6DE16" w:tentative="1">
      <w:start w:val="1"/>
      <w:numFmt w:val="bullet"/>
      <w:lvlText w:val="o"/>
      <w:lvlJc w:val="left"/>
      <w:pPr>
        <w:ind w:left="3600" w:hanging="360"/>
      </w:pPr>
      <w:rPr>
        <w:rFonts w:ascii="Courier New" w:hAnsi="Courier New" w:cs="Courier New" w:hint="default"/>
      </w:rPr>
    </w:lvl>
    <w:lvl w:ilvl="5" w:tplc="843EAFAA" w:tentative="1">
      <w:start w:val="1"/>
      <w:numFmt w:val="bullet"/>
      <w:lvlText w:val=""/>
      <w:lvlJc w:val="left"/>
      <w:pPr>
        <w:ind w:left="4320" w:hanging="360"/>
      </w:pPr>
      <w:rPr>
        <w:rFonts w:ascii="Wingdings" w:hAnsi="Wingdings" w:hint="default"/>
      </w:rPr>
    </w:lvl>
    <w:lvl w:ilvl="6" w:tplc="C2FCDDD0" w:tentative="1">
      <w:start w:val="1"/>
      <w:numFmt w:val="bullet"/>
      <w:lvlText w:val=""/>
      <w:lvlJc w:val="left"/>
      <w:pPr>
        <w:ind w:left="5040" w:hanging="360"/>
      </w:pPr>
      <w:rPr>
        <w:rFonts w:ascii="Symbol" w:hAnsi="Symbol" w:hint="default"/>
      </w:rPr>
    </w:lvl>
    <w:lvl w:ilvl="7" w:tplc="1FC4E5F8" w:tentative="1">
      <w:start w:val="1"/>
      <w:numFmt w:val="bullet"/>
      <w:lvlText w:val="o"/>
      <w:lvlJc w:val="left"/>
      <w:pPr>
        <w:ind w:left="5760" w:hanging="360"/>
      </w:pPr>
      <w:rPr>
        <w:rFonts w:ascii="Courier New" w:hAnsi="Courier New" w:cs="Courier New" w:hint="default"/>
      </w:rPr>
    </w:lvl>
    <w:lvl w:ilvl="8" w:tplc="166C7E30"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56"/>
    <w:rsid w:val="00002074"/>
    <w:rsid w:val="0002526F"/>
    <w:rsid w:val="00033720"/>
    <w:rsid w:val="000704F9"/>
    <w:rsid w:val="000A2F4A"/>
    <w:rsid w:val="000A598F"/>
    <w:rsid w:val="000B6D1A"/>
    <w:rsid w:val="000F5D7B"/>
    <w:rsid w:val="001338F2"/>
    <w:rsid w:val="00135309"/>
    <w:rsid w:val="00174CE5"/>
    <w:rsid w:val="00190293"/>
    <w:rsid w:val="001B1005"/>
    <w:rsid w:val="001B4FEE"/>
    <w:rsid w:val="00235073"/>
    <w:rsid w:val="00240538"/>
    <w:rsid w:val="002455F8"/>
    <w:rsid w:val="00265BCC"/>
    <w:rsid w:val="002A42B0"/>
    <w:rsid w:val="002A6A26"/>
    <w:rsid w:val="002E7DEA"/>
    <w:rsid w:val="0030784C"/>
    <w:rsid w:val="00372763"/>
    <w:rsid w:val="00382775"/>
    <w:rsid w:val="00382ED3"/>
    <w:rsid w:val="003A0A07"/>
    <w:rsid w:val="003A4806"/>
    <w:rsid w:val="003E0687"/>
    <w:rsid w:val="003F4A04"/>
    <w:rsid w:val="00401C66"/>
    <w:rsid w:val="00480120"/>
    <w:rsid w:val="004C021E"/>
    <w:rsid w:val="004D13E0"/>
    <w:rsid w:val="005215FB"/>
    <w:rsid w:val="00561036"/>
    <w:rsid w:val="005E125C"/>
    <w:rsid w:val="00607F90"/>
    <w:rsid w:val="00612CAB"/>
    <w:rsid w:val="00613E45"/>
    <w:rsid w:val="00671211"/>
    <w:rsid w:val="00673BB7"/>
    <w:rsid w:val="00685B9F"/>
    <w:rsid w:val="0069124D"/>
    <w:rsid w:val="006B69A1"/>
    <w:rsid w:val="006E3D09"/>
    <w:rsid w:val="0071636B"/>
    <w:rsid w:val="007631A4"/>
    <w:rsid w:val="007950B4"/>
    <w:rsid w:val="007A36B0"/>
    <w:rsid w:val="007A4A1D"/>
    <w:rsid w:val="007B396A"/>
    <w:rsid w:val="007D503D"/>
    <w:rsid w:val="007F07EF"/>
    <w:rsid w:val="007F62B0"/>
    <w:rsid w:val="0080016D"/>
    <w:rsid w:val="008023AF"/>
    <w:rsid w:val="00813B16"/>
    <w:rsid w:val="00826664"/>
    <w:rsid w:val="0089522B"/>
    <w:rsid w:val="00897A9A"/>
    <w:rsid w:val="008C617E"/>
    <w:rsid w:val="00902595"/>
    <w:rsid w:val="00930257"/>
    <w:rsid w:val="009F0FB8"/>
    <w:rsid w:val="00A30CDF"/>
    <w:rsid w:val="00A520B7"/>
    <w:rsid w:val="00A55792"/>
    <w:rsid w:val="00A60516"/>
    <w:rsid w:val="00A807E0"/>
    <w:rsid w:val="00A9746C"/>
    <w:rsid w:val="00AC6DC9"/>
    <w:rsid w:val="00B0739C"/>
    <w:rsid w:val="00B160F7"/>
    <w:rsid w:val="00B234A8"/>
    <w:rsid w:val="00B420F9"/>
    <w:rsid w:val="00B422F2"/>
    <w:rsid w:val="00B6051E"/>
    <w:rsid w:val="00BA0CDA"/>
    <w:rsid w:val="00BD2B3E"/>
    <w:rsid w:val="00C246E5"/>
    <w:rsid w:val="00C315E7"/>
    <w:rsid w:val="00C3330E"/>
    <w:rsid w:val="00C42935"/>
    <w:rsid w:val="00CC03C9"/>
    <w:rsid w:val="00CD089A"/>
    <w:rsid w:val="00CD29D9"/>
    <w:rsid w:val="00CE3D75"/>
    <w:rsid w:val="00CF18D5"/>
    <w:rsid w:val="00D27689"/>
    <w:rsid w:val="00D47A7F"/>
    <w:rsid w:val="00D73549"/>
    <w:rsid w:val="00D76585"/>
    <w:rsid w:val="00D8582D"/>
    <w:rsid w:val="00DA592D"/>
    <w:rsid w:val="00DB4067"/>
    <w:rsid w:val="00DC0567"/>
    <w:rsid w:val="00DE207C"/>
    <w:rsid w:val="00DF024B"/>
    <w:rsid w:val="00E47676"/>
    <w:rsid w:val="00E6570C"/>
    <w:rsid w:val="00E86357"/>
    <w:rsid w:val="00EA18D1"/>
    <w:rsid w:val="00F0205A"/>
    <w:rsid w:val="00F13854"/>
    <w:rsid w:val="00F160D5"/>
    <w:rsid w:val="00F24AFF"/>
    <w:rsid w:val="00F75A2D"/>
    <w:rsid w:val="00F92716"/>
    <w:rsid w:val="00FB21ED"/>
    <w:rsid w:val="00FD4956"/>
    <w:rsid w:val="00FE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3AFF"/>
  <w15:chartTrackingRefBased/>
  <w15:docId w15:val="{90B42D53-79C8-404B-B861-90349026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22B"/>
    <w:rPr>
      <w:color w:val="0563C1" w:themeColor="hyperlink"/>
      <w:u w:val="single"/>
    </w:rPr>
  </w:style>
  <w:style w:type="character" w:customStyle="1" w:styleId="UnresolvedMention1">
    <w:name w:val="Unresolved Mention1"/>
    <w:basedOn w:val="DefaultParagraphFont"/>
    <w:uiPriority w:val="99"/>
    <w:semiHidden/>
    <w:unhideWhenUsed/>
    <w:rsid w:val="0089522B"/>
    <w:rPr>
      <w:color w:val="605E5C"/>
      <w:shd w:val="clear" w:color="auto" w:fill="E1DFDD"/>
    </w:rPr>
  </w:style>
  <w:style w:type="paragraph" w:styleId="ListParagraph">
    <w:name w:val="List Paragraph"/>
    <w:basedOn w:val="Normal"/>
    <w:uiPriority w:val="34"/>
    <w:qFormat/>
    <w:rsid w:val="007631A4"/>
    <w:pPr>
      <w:ind w:left="720"/>
      <w:contextualSpacing/>
    </w:pPr>
  </w:style>
  <w:style w:type="paragraph" w:styleId="Header">
    <w:name w:val="header"/>
    <w:basedOn w:val="Normal"/>
    <w:link w:val="HeaderChar"/>
    <w:uiPriority w:val="99"/>
    <w:unhideWhenUsed/>
    <w:rsid w:val="0052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FB"/>
  </w:style>
  <w:style w:type="paragraph" w:styleId="Footer">
    <w:name w:val="footer"/>
    <w:basedOn w:val="Normal"/>
    <w:link w:val="FooterChar"/>
    <w:uiPriority w:val="99"/>
    <w:unhideWhenUsed/>
    <w:rsid w:val="0052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FB"/>
  </w:style>
  <w:style w:type="paragraph" w:styleId="NoSpacing">
    <w:name w:val="No Spacing"/>
    <w:uiPriority w:val="1"/>
    <w:qFormat/>
    <w:rsid w:val="00E86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2021-03-05T08:40:00Z</dcterms:created>
  <dcterms:modified xsi:type="dcterms:W3CDTF">2021-03-05T08:40:00Z</dcterms:modified>
</cp:coreProperties>
</file>